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62" w:rsidRDefault="005B3F62" w:rsidP="008A64D2">
      <w:pPr>
        <w:pBdr>
          <w:bottom w:val="single" w:sz="6" w:space="2" w:color="A0A0A0"/>
        </w:pBdr>
        <w:shd w:val="clear" w:color="auto" w:fill="FFFFFF"/>
        <w:spacing w:before="100" w:beforeAutospacing="1" w:after="100" w:afterAutospacing="1" w:line="240" w:lineRule="auto"/>
        <w:outlineLvl w:val="1"/>
        <w:rPr>
          <w:rFonts w:ascii="Georgia" w:eastAsia="Times New Roman" w:hAnsi="Georgia" w:cs="Times New Roman"/>
          <w:b/>
          <w:bCs/>
          <w:color w:val="014E91"/>
          <w:sz w:val="33"/>
          <w:szCs w:val="33"/>
          <w:lang w:eastAsia="it-IT"/>
        </w:rPr>
      </w:pPr>
      <w:r>
        <w:rPr>
          <w:rFonts w:ascii="Georgia" w:eastAsia="Times New Roman" w:hAnsi="Georgia" w:cs="Times New Roman"/>
          <w:b/>
          <w:bCs/>
          <w:color w:val="014E91"/>
          <w:sz w:val="33"/>
          <w:szCs w:val="33"/>
          <w:lang w:eastAsia="it-IT"/>
        </w:rPr>
        <w:t xml:space="preserve">ARCHIVIO </w:t>
      </w:r>
      <w:proofErr w:type="spellStart"/>
      <w:r>
        <w:rPr>
          <w:rFonts w:ascii="Georgia" w:eastAsia="Times New Roman" w:hAnsi="Georgia" w:cs="Times New Roman"/>
          <w:b/>
          <w:bCs/>
          <w:color w:val="014E91"/>
          <w:sz w:val="33"/>
          <w:szCs w:val="33"/>
          <w:lang w:eastAsia="it-IT"/>
        </w:rPr>
        <w:t>DI</w:t>
      </w:r>
      <w:proofErr w:type="spellEnd"/>
      <w:r>
        <w:rPr>
          <w:rFonts w:ascii="Georgia" w:eastAsia="Times New Roman" w:hAnsi="Georgia" w:cs="Times New Roman"/>
          <w:b/>
          <w:bCs/>
          <w:color w:val="014E91"/>
          <w:sz w:val="33"/>
          <w:szCs w:val="33"/>
          <w:lang w:eastAsia="it-IT"/>
        </w:rPr>
        <w:t xml:space="preserve"> STATO </w:t>
      </w:r>
      <w:proofErr w:type="spellStart"/>
      <w:r>
        <w:rPr>
          <w:rFonts w:ascii="Georgia" w:eastAsia="Times New Roman" w:hAnsi="Georgia" w:cs="Times New Roman"/>
          <w:b/>
          <w:bCs/>
          <w:color w:val="014E91"/>
          <w:sz w:val="33"/>
          <w:szCs w:val="33"/>
          <w:lang w:eastAsia="it-IT"/>
        </w:rPr>
        <w:t>DI</w:t>
      </w:r>
      <w:proofErr w:type="spellEnd"/>
      <w:r>
        <w:rPr>
          <w:rFonts w:ascii="Georgia" w:eastAsia="Times New Roman" w:hAnsi="Georgia" w:cs="Times New Roman"/>
          <w:b/>
          <w:bCs/>
          <w:color w:val="014E91"/>
          <w:sz w:val="33"/>
          <w:szCs w:val="33"/>
          <w:lang w:eastAsia="it-IT"/>
        </w:rPr>
        <w:t xml:space="preserve"> MASSA</w:t>
      </w:r>
    </w:p>
    <w:p w:rsidR="005B3F62" w:rsidRPr="005B3F62" w:rsidRDefault="005B3F62" w:rsidP="008A64D2">
      <w:pPr>
        <w:pBdr>
          <w:bottom w:val="single" w:sz="6" w:space="2" w:color="A0A0A0"/>
        </w:pBdr>
        <w:shd w:val="clear" w:color="auto" w:fill="FFFFFF"/>
        <w:spacing w:before="100" w:beforeAutospacing="1" w:after="100" w:afterAutospacing="1" w:line="240" w:lineRule="auto"/>
        <w:outlineLvl w:val="1"/>
        <w:rPr>
          <w:rFonts w:ascii="Georgia" w:eastAsia="Times New Roman" w:hAnsi="Georgia" w:cs="Times New Roman"/>
          <w:b/>
          <w:bCs/>
          <w:color w:val="014E91"/>
          <w:sz w:val="33"/>
          <w:szCs w:val="33"/>
          <w:lang w:eastAsia="it-IT"/>
        </w:rPr>
      </w:pPr>
      <w:r w:rsidRPr="005B3F62">
        <w:rPr>
          <w:rFonts w:ascii="Georgia" w:eastAsia="Times New Roman" w:hAnsi="Georgia" w:cs="Times New Roman"/>
          <w:b/>
          <w:bCs/>
          <w:color w:val="014E91"/>
          <w:sz w:val="33"/>
          <w:szCs w:val="33"/>
          <w:lang w:eastAsia="it-IT"/>
        </w:rPr>
        <w:t>Regolamento della sala di studio</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b/>
          <w:bCs/>
          <w:color w:val="252525"/>
          <w:sz w:val="19"/>
          <w:lang w:eastAsia="it-IT"/>
        </w:rPr>
        <w:t>Premessa</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color w:val="252525"/>
          <w:sz w:val="19"/>
          <w:szCs w:val="19"/>
          <w:lang w:eastAsia="it-IT"/>
        </w:rPr>
        <w:t xml:space="preserve">Il patrimonio documentario dell'Archivio di Stato di </w:t>
      </w:r>
      <w:r>
        <w:rPr>
          <w:rFonts w:ascii="Trebuchet MS" w:eastAsia="Times New Roman" w:hAnsi="Trebuchet MS" w:cs="Times New Roman"/>
          <w:color w:val="252525"/>
          <w:sz w:val="19"/>
          <w:szCs w:val="19"/>
          <w:lang w:eastAsia="it-IT"/>
        </w:rPr>
        <w:t>Massa</w:t>
      </w:r>
      <w:r w:rsidRPr="005B3F62">
        <w:rPr>
          <w:rFonts w:ascii="Trebuchet MS" w:eastAsia="Times New Roman" w:hAnsi="Trebuchet MS" w:cs="Times New Roman"/>
          <w:color w:val="252525"/>
          <w:sz w:val="19"/>
          <w:szCs w:val="19"/>
          <w:lang w:eastAsia="it-IT"/>
        </w:rPr>
        <w:t>, considerato dalla legge bene demaniale, è destinato alla fruizione della collettività, compatibilmente con le esigenze di uso istituzionale e sempre che non vi ostino ragioni di tutela. Per una migliore conservazione del patrimonio si chiede l’attiva collaborazione degli utenti.</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b/>
          <w:bCs/>
          <w:color w:val="252525"/>
          <w:sz w:val="19"/>
          <w:lang w:eastAsia="it-IT"/>
        </w:rPr>
        <w:t>Articolo 1. Norme di comportamento in Sala di Studio</w:t>
      </w:r>
    </w:p>
    <w:p w:rsidR="008A64D2" w:rsidRDefault="005B3F62" w:rsidP="008A64D2">
      <w:pPr>
        <w:shd w:val="clear" w:color="auto" w:fill="FFFFFF"/>
        <w:spacing w:after="0"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color w:val="252525"/>
          <w:sz w:val="19"/>
          <w:szCs w:val="19"/>
          <w:lang w:eastAsia="it-IT"/>
        </w:rPr>
        <w:t>1. Gli utenti potranno introdurre in Sala</w:t>
      </w:r>
      <w:r>
        <w:rPr>
          <w:rFonts w:ascii="Trebuchet MS" w:eastAsia="Times New Roman" w:hAnsi="Trebuchet MS" w:cs="Times New Roman"/>
          <w:color w:val="252525"/>
          <w:sz w:val="19"/>
          <w:szCs w:val="19"/>
          <w:lang w:eastAsia="it-IT"/>
        </w:rPr>
        <w:t xml:space="preserve"> di Studio esclusivamente</w:t>
      </w:r>
      <w:r w:rsidRPr="005B3F62">
        <w:rPr>
          <w:rFonts w:ascii="Trebuchet MS" w:eastAsia="Times New Roman" w:hAnsi="Trebuchet MS" w:cs="Times New Roman"/>
          <w:color w:val="252525"/>
          <w:sz w:val="19"/>
          <w:szCs w:val="19"/>
          <w:lang w:eastAsia="it-IT"/>
        </w:rPr>
        <w:t xml:space="preserve"> matite, quaderni o fogli sciolti di formato non superiore ad A4, computer portatili privi di custodia, apparecchiature fotografiche e telefoni cellulari con suoneria ridotta a vibrazione.</w:t>
      </w:r>
      <w:r w:rsidRPr="005B3F62">
        <w:rPr>
          <w:rFonts w:ascii="Trebuchet MS" w:eastAsia="Times New Roman" w:hAnsi="Trebuchet MS" w:cs="Times New Roman"/>
          <w:color w:val="252525"/>
          <w:sz w:val="19"/>
          <w:szCs w:val="19"/>
          <w:lang w:eastAsia="it-IT"/>
        </w:rPr>
        <w:br/>
        <w:t>2.  Gli utenti non potranno assolutamente:</w:t>
      </w:r>
      <w:r w:rsidRPr="005B3F62">
        <w:rPr>
          <w:rFonts w:ascii="Trebuchet MS" w:eastAsia="Times New Roman" w:hAnsi="Trebuchet MS" w:cs="Times New Roman"/>
          <w:color w:val="252525"/>
          <w:sz w:val="19"/>
          <w:szCs w:val="19"/>
          <w:lang w:eastAsia="it-IT"/>
        </w:rPr>
        <w:br/>
        <w:t>a) introdurre in Sala di Studio borse, cartelle, cartellette, contenitori, astucci e custodie di qualsiasi genere, che dovranno invece essere collocati negli appositi armadi esterni con indumenti e altri effetti personali;</w:t>
      </w:r>
      <w:r w:rsidRPr="005B3F62">
        <w:rPr>
          <w:rFonts w:ascii="Trebuchet MS" w:eastAsia="Times New Roman" w:hAnsi="Trebuchet MS" w:cs="Times New Roman"/>
          <w:color w:val="252525"/>
          <w:sz w:val="19"/>
          <w:szCs w:val="19"/>
          <w:lang w:eastAsia="it-IT"/>
        </w:rPr>
        <w:br/>
        <w:t>b) introdurre in Sala di Studio pennarelli, materiali coloranti, cibi, bevande e qualsiasi genere di oggetti e sostanze atte a danneggiare i documenti;</w:t>
      </w:r>
      <w:r w:rsidRPr="005B3F62">
        <w:rPr>
          <w:rFonts w:ascii="Trebuchet MS" w:eastAsia="Times New Roman" w:hAnsi="Trebuchet MS" w:cs="Times New Roman"/>
          <w:color w:val="252525"/>
          <w:sz w:val="19"/>
          <w:szCs w:val="19"/>
          <w:lang w:eastAsia="it-IT"/>
        </w:rPr>
        <w:br/>
        <w:t>c) introdurre in Sala di Studio forbici, coltelli, accendini, fiammiferi, materiali infiammabili e qualunque altro oggetto che possa compromettere la sicurezza di persone e cose;</w:t>
      </w:r>
      <w:r w:rsidRPr="005B3F62">
        <w:rPr>
          <w:rFonts w:ascii="Trebuchet MS" w:eastAsia="Times New Roman" w:hAnsi="Trebuchet MS" w:cs="Times New Roman"/>
          <w:color w:val="252525"/>
          <w:sz w:val="19"/>
          <w:szCs w:val="19"/>
          <w:lang w:eastAsia="it-IT"/>
        </w:rPr>
        <w:br/>
        <w:t>d) mutare l’ordine dei documenti e dei fascicoli, in qualsiasi stato si trovino;</w:t>
      </w:r>
      <w:r w:rsidRPr="005B3F62">
        <w:rPr>
          <w:rFonts w:ascii="Trebuchet MS" w:eastAsia="Times New Roman" w:hAnsi="Trebuchet MS" w:cs="Times New Roman"/>
          <w:color w:val="252525"/>
          <w:sz w:val="19"/>
          <w:szCs w:val="19"/>
          <w:lang w:eastAsia="it-IT"/>
        </w:rPr>
        <w:br/>
        <w:t>e) utilizzare qualsiasi tipo di materiale atto ad alterare i documenti nonché sottolinearli anche a matita o scrivere sul materiale consultato;</w:t>
      </w:r>
      <w:r w:rsidRPr="005B3F62">
        <w:rPr>
          <w:rFonts w:ascii="Trebuchet MS" w:eastAsia="Times New Roman" w:hAnsi="Trebuchet MS" w:cs="Times New Roman"/>
          <w:color w:val="252525"/>
          <w:sz w:val="19"/>
          <w:szCs w:val="19"/>
          <w:lang w:eastAsia="it-IT"/>
        </w:rPr>
        <w:br/>
        <w:t>f) alterare, piegare e danneggiare in qualsiasi modo i supporti dei documenti;</w:t>
      </w:r>
      <w:r w:rsidRPr="005B3F62">
        <w:rPr>
          <w:rFonts w:ascii="Trebuchet MS" w:eastAsia="Times New Roman" w:hAnsi="Trebuchet MS" w:cs="Times New Roman"/>
          <w:color w:val="252525"/>
          <w:sz w:val="19"/>
          <w:szCs w:val="19"/>
          <w:lang w:eastAsia="it-IT"/>
        </w:rPr>
        <w:br/>
        <w:t>g) appoggiarsi sui documenti consultati con fogli sciolti, quaderni o altro per prendere appunti o effettuare trascrizioni;</w:t>
      </w:r>
      <w:r w:rsidRPr="005B3F62">
        <w:rPr>
          <w:rFonts w:ascii="Trebuchet MS" w:eastAsia="Times New Roman" w:hAnsi="Trebuchet MS" w:cs="Times New Roman"/>
          <w:color w:val="252525"/>
          <w:sz w:val="19"/>
          <w:szCs w:val="19"/>
          <w:lang w:eastAsia="it-IT"/>
        </w:rPr>
        <w:br/>
        <w:t>h) eseguire calchi e lucidi dei documenti;</w:t>
      </w:r>
      <w:r w:rsidRPr="005B3F62">
        <w:rPr>
          <w:rFonts w:ascii="Trebuchet MS" w:eastAsia="Times New Roman" w:hAnsi="Trebuchet MS" w:cs="Times New Roman"/>
          <w:color w:val="252525"/>
          <w:sz w:val="19"/>
          <w:szCs w:val="19"/>
          <w:lang w:eastAsia="it-IT"/>
        </w:rPr>
        <w:br/>
        <w:t>i) danneggiare o rimuovere contenitori, sigilli, nastri e legature di qualsiasi genere;</w:t>
      </w:r>
      <w:r w:rsidRPr="005B3F62">
        <w:rPr>
          <w:rFonts w:ascii="Trebuchet MS" w:eastAsia="Times New Roman" w:hAnsi="Trebuchet MS" w:cs="Times New Roman"/>
          <w:color w:val="252525"/>
          <w:sz w:val="19"/>
          <w:szCs w:val="19"/>
          <w:lang w:eastAsia="it-IT"/>
        </w:rPr>
        <w:br/>
        <w:t>j) inserire fra i documenti segnalibri diversi da quelli forniti dal personale addetto all'accoglienza e alla vigilanza;</w:t>
      </w:r>
      <w:r w:rsidRPr="005B3F62">
        <w:rPr>
          <w:rFonts w:ascii="Trebuchet MS" w:eastAsia="Times New Roman" w:hAnsi="Trebuchet MS" w:cs="Times New Roman"/>
          <w:color w:val="252525"/>
          <w:sz w:val="19"/>
          <w:szCs w:val="19"/>
          <w:lang w:eastAsia="it-IT"/>
        </w:rPr>
        <w:br/>
        <w:t>k) suddividere su più tavoli la documentazione inclusa nelle unità archivistiche;</w:t>
      </w:r>
      <w:r w:rsidRPr="005B3F62">
        <w:rPr>
          <w:rFonts w:ascii="Trebuchet MS" w:eastAsia="Times New Roman" w:hAnsi="Trebuchet MS" w:cs="Times New Roman"/>
          <w:color w:val="252525"/>
          <w:sz w:val="19"/>
          <w:szCs w:val="19"/>
          <w:lang w:eastAsia="it-IT"/>
        </w:rPr>
        <w:br/>
        <w:t>l) utilizzare qualsiasi tipo di scanner portatili che comportino un contatto diretto tra l'apparecchio e la documentazione da riprodurre;</w:t>
      </w:r>
      <w:r w:rsidRPr="005B3F62">
        <w:rPr>
          <w:rFonts w:ascii="Trebuchet MS" w:eastAsia="Times New Roman" w:hAnsi="Trebuchet MS" w:cs="Times New Roman"/>
          <w:color w:val="252525"/>
          <w:sz w:val="19"/>
          <w:szCs w:val="19"/>
          <w:lang w:eastAsia="it-IT"/>
        </w:rPr>
        <w:br/>
        <w:t>m) usare microfoni o altri dispositivi utilizzabili per qualsiasi tipo di registrazione audio;</w:t>
      </w:r>
      <w:r w:rsidRPr="005B3F62">
        <w:rPr>
          <w:rFonts w:ascii="Trebuchet MS" w:eastAsia="Times New Roman" w:hAnsi="Trebuchet MS" w:cs="Times New Roman"/>
          <w:color w:val="252525"/>
          <w:sz w:val="19"/>
          <w:szCs w:val="19"/>
          <w:lang w:eastAsia="it-IT"/>
        </w:rPr>
        <w:br/>
        <w:t>n) arrecare disturbo in Sala di Studio</w:t>
      </w:r>
      <w:r>
        <w:rPr>
          <w:rFonts w:ascii="Trebuchet MS" w:eastAsia="Times New Roman" w:hAnsi="Trebuchet MS" w:cs="Times New Roman"/>
          <w:color w:val="252525"/>
          <w:sz w:val="19"/>
          <w:szCs w:val="19"/>
          <w:lang w:eastAsia="it-IT"/>
        </w:rPr>
        <w:t xml:space="preserve"> e</w:t>
      </w:r>
      <w:r w:rsidRPr="005B3F62">
        <w:rPr>
          <w:rFonts w:ascii="Trebuchet MS" w:eastAsia="Times New Roman" w:hAnsi="Trebuchet MS" w:cs="Times New Roman"/>
          <w:color w:val="252525"/>
          <w:sz w:val="19"/>
          <w:szCs w:val="19"/>
          <w:lang w:eastAsia="it-IT"/>
        </w:rPr>
        <w:t xml:space="preserve"> </w:t>
      </w:r>
      <w:r>
        <w:rPr>
          <w:rFonts w:ascii="Trebuchet MS" w:eastAsia="Times New Roman" w:hAnsi="Trebuchet MS" w:cs="Times New Roman"/>
          <w:color w:val="252525"/>
          <w:sz w:val="19"/>
          <w:szCs w:val="19"/>
          <w:lang w:eastAsia="it-IT"/>
        </w:rPr>
        <w:t>nella Sala Accoglienza</w:t>
      </w:r>
      <w:r w:rsidR="008A64D2">
        <w:rPr>
          <w:rFonts w:ascii="Trebuchet MS" w:eastAsia="Times New Roman" w:hAnsi="Trebuchet MS" w:cs="Times New Roman"/>
          <w:color w:val="252525"/>
          <w:sz w:val="19"/>
          <w:szCs w:val="19"/>
          <w:lang w:eastAsia="it-IT"/>
        </w:rPr>
        <w:t xml:space="preserve"> (URP)</w:t>
      </w:r>
      <w:r>
        <w:rPr>
          <w:rFonts w:ascii="Trebuchet MS" w:eastAsia="Times New Roman" w:hAnsi="Trebuchet MS" w:cs="Times New Roman"/>
          <w:color w:val="252525"/>
          <w:sz w:val="19"/>
          <w:szCs w:val="19"/>
          <w:lang w:eastAsia="it-IT"/>
        </w:rPr>
        <w:t xml:space="preserve"> </w:t>
      </w:r>
      <w:r w:rsidRPr="005B3F62">
        <w:rPr>
          <w:rFonts w:ascii="Trebuchet MS" w:eastAsia="Times New Roman" w:hAnsi="Trebuchet MS" w:cs="Times New Roman"/>
          <w:color w:val="252525"/>
          <w:sz w:val="19"/>
          <w:szCs w:val="19"/>
          <w:lang w:eastAsia="it-IT"/>
        </w:rPr>
        <w:t>o impegnare il personale con problematiche non attinenti alla qualifica professionale dello stesso o alle attività istituzionali svolte nell’Istituto;</w:t>
      </w:r>
      <w:r w:rsidRPr="005B3F62">
        <w:rPr>
          <w:rFonts w:ascii="Trebuchet MS" w:eastAsia="Times New Roman" w:hAnsi="Trebuchet MS" w:cs="Times New Roman"/>
          <w:color w:val="252525"/>
          <w:sz w:val="19"/>
          <w:szCs w:val="19"/>
          <w:lang w:eastAsia="it-IT"/>
        </w:rPr>
        <w:br/>
        <w:t xml:space="preserve">o) usare i telefoni cellulari per fare o ricevere telefonate in Sala di Studio e </w:t>
      </w:r>
      <w:r w:rsidR="008A64D2">
        <w:rPr>
          <w:rFonts w:ascii="Trebuchet MS" w:eastAsia="Times New Roman" w:hAnsi="Trebuchet MS" w:cs="Times New Roman"/>
          <w:color w:val="252525"/>
          <w:sz w:val="19"/>
          <w:szCs w:val="19"/>
          <w:lang w:eastAsia="it-IT"/>
        </w:rPr>
        <w:t>nella Sala Accoglienza (URP)</w:t>
      </w:r>
      <w:r w:rsidRPr="005B3F62">
        <w:rPr>
          <w:rFonts w:ascii="Trebuchet MS" w:eastAsia="Times New Roman" w:hAnsi="Trebuchet MS" w:cs="Times New Roman"/>
          <w:color w:val="252525"/>
          <w:sz w:val="19"/>
          <w:szCs w:val="19"/>
          <w:lang w:eastAsia="it-IT"/>
        </w:rPr>
        <w:br/>
        <w:t xml:space="preserve">p) occupare in due o più persone il medesimo tavolo in Sala di Studio, salvo autorizzazione </w:t>
      </w:r>
      <w:r w:rsidR="008A64D2">
        <w:rPr>
          <w:rFonts w:ascii="Trebuchet MS" w:eastAsia="Times New Roman" w:hAnsi="Trebuchet MS" w:cs="Times New Roman"/>
          <w:color w:val="252525"/>
          <w:sz w:val="19"/>
          <w:szCs w:val="19"/>
          <w:lang w:eastAsia="it-IT"/>
        </w:rPr>
        <w:t>del personale addetto alla sorveglianza;</w:t>
      </w:r>
      <w:r w:rsidR="008A64D2">
        <w:rPr>
          <w:rFonts w:ascii="Trebuchet MS" w:eastAsia="Times New Roman" w:hAnsi="Trebuchet MS" w:cs="Times New Roman"/>
          <w:color w:val="252525"/>
          <w:sz w:val="19"/>
          <w:szCs w:val="19"/>
          <w:lang w:eastAsia="it-IT"/>
        </w:rPr>
        <w:tab/>
      </w:r>
      <w:r w:rsidR="008A64D2">
        <w:rPr>
          <w:rFonts w:ascii="Trebuchet MS" w:eastAsia="Times New Roman" w:hAnsi="Trebuchet MS" w:cs="Times New Roman"/>
          <w:color w:val="252525"/>
          <w:sz w:val="19"/>
          <w:szCs w:val="19"/>
          <w:lang w:eastAsia="it-IT"/>
        </w:rPr>
        <w:tab/>
      </w:r>
    </w:p>
    <w:p w:rsidR="005B3F62" w:rsidRPr="005B3F62" w:rsidRDefault="005B3F62" w:rsidP="008A64D2">
      <w:pPr>
        <w:shd w:val="clear" w:color="auto" w:fill="FFFFFF"/>
        <w:spacing w:after="0"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color w:val="252525"/>
          <w:sz w:val="19"/>
          <w:szCs w:val="19"/>
          <w:lang w:eastAsia="it-IT"/>
        </w:rPr>
        <w:t>q) consultare o riprodurre documenti di unità archivistiche richieste da altri utenti.</w:t>
      </w:r>
      <w:r w:rsidRPr="005B3F62">
        <w:rPr>
          <w:rFonts w:ascii="Trebuchet MS" w:eastAsia="Times New Roman" w:hAnsi="Trebuchet MS" w:cs="Times New Roman"/>
          <w:color w:val="252525"/>
          <w:sz w:val="19"/>
          <w:szCs w:val="19"/>
          <w:lang w:eastAsia="it-IT"/>
        </w:rPr>
        <w:br/>
        <w:t>3. Gli utenti dovranno:</w:t>
      </w:r>
      <w:r w:rsidRPr="005B3F62">
        <w:rPr>
          <w:rFonts w:ascii="Trebuchet MS" w:eastAsia="Times New Roman" w:hAnsi="Trebuchet MS" w:cs="Times New Roman"/>
          <w:color w:val="252525"/>
          <w:sz w:val="19"/>
          <w:szCs w:val="19"/>
          <w:lang w:eastAsia="it-IT"/>
        </w:rPr>
        <w:br/>
        <w:t>a) segnalare all'</w:t>
      </w:r>
      <w:r w:rsidR="008A64D2">
        <w:rPr>
          <w:rFonts w:ascii="Trebuchet MS" w:eastAsia="Times New Roman" w:hAnsi="Trebuchet MS" w:cs="Times New Roman"/>
          <w:color w:val="252525"/>
          <w:sz w:val="19"/>
          <w:szCs w:val="19"/>
          <w:lang w:eastAsia="it-IT"/>
        </w:rPr>
        <w:t xml:space="preserve">Addetto alla sorveglianza e al Funzionario Archivista </w:t>
      </w:r>
      <w:r w:rsidRPr="005B3F62">
        <w:rPr>
          <w:rFonts w:ascii="Trebuchet MS" w:eastAsia="Times New Roman" w:hAnsi="Trebuchet MS" w:cs="Times New Roman"/>
          <w:color w:val="252525"/>
          <w:sz w:val="19"/>
          <w:szCs w:val="19"/>
          <w:lang w:eastAsia="it-IT"/>
        </w:rPr>
        <w:t>eventuali problemi di ordinamento o di altro genere riscontrati nelle unità archivistiche;</w:t>
      </w:r>
      <w:r w:rsidRPr="005B3F62">
        <w:rPr>
          <w:rFonts w:ascii="Trebuchet MS" w:eastAsia="Times New Roman" w:hAnsi="Trebuchet MS" w:cs="Times New Roman"/>
          <w:color w:val="252525"/>
          <w:sz w:val="19"/>
          <w:szCs w:val="19"/>
          <w:lang w:eastAsia="it-IT"/>
        </w:rPr>
        <w:br/>
        <w:t>b) comunicare tempestivamente all'Archivista di Sala il riscontro di eventuali lacune di documenti segnalati negli inventari o in altri mezzi di corredo.</w:t>
      </w:r>
      <w:r w:rsidRPr="005B3F62">
        <w:rPr>
          <w:rFonts w:ascii="Trebuchet MS" w:eastAsia="Times New Roman" w:hAnsi="Trebuchet MS" w:cs="Times New Roman"/>
          <w:color w:val="252525"/>
          <w:sz w:val="19"/>
          <w:szCs w:val="19"/>
          <w:lang w:eastAsia="it-IT"/>
        </w:rPr>
        <w:br/>
        <w:t>4. Gli utenti sono invitati ad adottare un comportamento e un abbigliamento adeguati al decoro e alla dignità del luogo.</w:t>
      </w:r>
      <w:r w:rsidRPr="005B3F62">
        <w:rPr>
          <w:rFonts w:ascii="Trebuchet MS" w:eastAsia="Times New Roman" w:hAnsi="Trebuchet MS" w:cs="Times New Roman"/>
          <w:color w:val="252525"/>
          <w:sz w:val="19"/>
          <w:szCs w:val="19"/>
          <w:lang w:eastAsia="it-IT"/>
        </w:rPr>
        <w:br/>
        <w:t>5. Gli utenti che non ottempereranno alle disposizioni di cui sopra, dopo essere stati diffidati, possono essere allontanati dalla Sala di Studio e, nei casi più gravi, possono essere esclusi, temporaneamente o definitivamente, dalle sale di studio di tutti gli Archivi, oltre che denunciati all’autorità giudiziaria per il risarcimento dei danni e le eventuali sanzioni penali.</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b/>
          <w:bCs/>
          <w:color w:val="252525"/>
          <w:sz w:val="19"/>
          <w:lang w:eastAsia="it-IT"/>
        </w:rPr>
        <w:t>Articolo 2. Domanda di ammissione</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color w:val="252525"/>
          <w:sz w:val="19"/>
          <w:szCs w:val="19"/>
          <w:lang w:eastAsia="it-IT"/>
        </w:rPr>
        <w:t xml:space="preserve">1. L’ammissione alla Sala di Studio è libera e gratuita, previa domanda. Gli studiosi sono tenuti a conoscere e a rispettare il Codice di deontologia e di buona condotta per i trattamenti di dati personali per scopi storici (All. A2 al </w:t>
      </w:r>
      <w:proofErr w:type="spellStart"/>
      <w:r w:rsidRPr="005B3F62">
        <w:rPr>
          <w:rFonts w:ascii="Trebuchet MS" w:eastAsia="Times New Roman" w:hAnsi="Trebuchet MS" w:cs="Times New Roman"/>
          <w:color w:val="252525"/>
          <w:sz w:val="19"/>
          <w:szCs w:val="19"/>
          <w:lang w:eastAsia="it-IT"/>
        </w:rPr>
        <w:t>D.Lgs.</w:t>
      </w:r>
      <w:proofErr w:type="spellEnd"/>
      <w:r w:rsidRPr="005B3F62">
        <w:rPr>
          <w:rFonts w:ascii="Trebuchet MS" w:eastAsia="Times New Roman" w:hAnsi="Trebuchet MS" w:cs="Times New Roman"/>
          <w:color w:val="252525"/>
          <w:sz w:val="19"/>
          <w:szCs w:val="19"/>
          <w:lang w:eastAsia="it-IT"/>
        </w:rPr>
        <w:t xml:space="preserve"> 196/2003), a disposizione degli utenti presso la </w:t>
      </w:r>
      <w:r>
        <w:rPr>
          <w:rFonts w:ascii="Trebuchet MS" w:eastAsia="Times New Roman" w:hAnsi="Trebuchet MS" w:cs="Times New Roman"/>
          <w:color w:val="252525"/>
          <w:sz w:val="19"/>
          <w:szCs w:val="19"/>
          <w:lang w:eastAsia="it-IT"/>
        </w:rPr>
        <w:t>Sala Studio</w:t>
      </w:r>
      <w:r w:rsidR="0026058E">
        <w:rPr>
          <w:rFonts w:ascii="Trebuchet MS" w:eastAsia="Times New Roman" w:hAnsi="Trebuchet MS" w:cs="Times New Roman"/>
          <w:color w:val="252525"/>
          <w:sz w:val="19"/>
          <w:szCs w:val="19"/>
          <w:lang w:eastAsia="it-IT"/>
        </w:rPr>
        <w:t xml:space="preserve"> e la Sala Accoglienza</w:t>
      </w:r>
      <w:r w:rsidRPr="005B3F62">
        <w:rPr>
          <w:rFonts w:ascii="Trebuchet MS" w:eastAsia="Times New Roman" w:hAnsi="Trebuchet MS" w:cs="Times New Roman"/>
          <w:color w:val="252525"/>
          <w:sz w:val="19"/>
          <w:szCs w:val="19"/>
          <w:lang w:eastAsia="it-IT"/>
        </w:rPr>
        <w:t>.</w:t>
      </w:r>
      <w:r w:rsidRPr="005B3F62">
        <w:rPr>
          <w:rFonts w:ascii="Trebuchet MS" w:eastAsia="Times New Roman" w:hAnsi="Trebuchet MS" w:cs="Times New Roman"/>
          <w:color w:val="252525"/>
          <w:sz w:val="19"/>
          <w:szCs w:val="19"/>
          <w:lang w:eastAsia="it-IT"/>
        </w:rPr>
        <w:br/>
        <w:t>2. Per usufruire dei servizi dell’Archivio l’utente deve:</w:t>
      </w:r>
      <w:r w:rsidRPr="005B3F62">
        <w:rPr>
          <w:rFonts w:ascii="Trebuchet MS" w:eastAsia="Times New Roman" w:hAnsi="Trebuchet MS" w:cs="Times New Roman"/>
          <w:color w:val="252525"/>
          <w:sz w:val="19"/>
          <w:szCs w:val="19"/>
          <w:lang w:eastAsia="it-IT"/>
        </w:rPr>
        <w:br/>
        <w:t>a) compilare almeno una volta all'anno la domanda di frequenza su apposito modulo (v. </w:t>
      </w:r>
      <w:r w:rsidRPr="005B3F62">
        <w:rPr>
          <w:rFonts w:ascii="Trebuchet MS" w:eastAsia="Times New Roman" w:hAnsi="Trebuchet MS" w:cs="Times New Roman"/>
          <w:color w:val="A81500"/>
          <w:sz w:val="19"/>
          <w:u w:val="single"/>
          <w:lang w:eastAsia="it-IT"/>
        </w:rPr>
        <w:t>Allegato 1</w:t>
      </w:r>
      <w:r w:rsidRPr="005B3F62">
        <w:rPr>
          <w:rFonts w:ascii="Trebuchet MS" w:eastAsia="Times New Roman" w:hAnsi="Trebuchet MS" w:cs="Times New Roman"/>
          <w:color w:val="252525"/>
          <w:sz w:val="19"/>
          <w:szCs w:val="19"/>
          <w:lang w:eastAsia="it-IT"/>
        </w:rPr>
        <w:t xml:space="preserve">) e </w:t>
      </w:r>
      <w:r w:rsidRPr="005B3F62">
        <w:rPr>
          <w:rFonts w:ascii="Trebuchet MS" w:eastAsia="Times New Roman" w:hAnsi="Trebuchet MS" w:cs="Times New Roman"/>
          <w:color w:val="252525"/>
          <w:sz w:val="19"/>
          <w:szCs w:val="19"/>
          <w:lang w:eastAsia="it-IT"/>
        </w:rPr>
        <w:lastRenderedPageBreak/>
        <w:t>presentarla insieme con un proprio documento di identità valido (carta di identità, passaporto o patente) al personale della Sala Accoglienza;</w:t>
      </w:r>
      <w:r w:rsidRPr="005B3F62">
        <w:rPr>
          <w:rFonts w:ascii="Trebuchet MS" w:eastAsia="Times New Roman" w:hAnsi="Trebuchet MS" w:cs="Times New Roman"/>
          <w:color w:val="252525"/>
          <w:sz w:val="19"/>
          <w:szCs w:val="19"/>
          <w:lang w:eastAsia="it-IT"/>
        </w:rPr>
        <w:br/>
        <w:t>b) presentare nuovamente la domanda di frequenza nel caso intervengano variazioni rispetto a quanto dichiarato nella stessa.</w:t>
      </w:r>
      <w:r w:rsidRPr="005B3F62">
        <w:rPr>
          <w:rFonts w:ascii="Trebuchet MS" w:eastAsia="Times New Roman" w:hAnsi="Trebuchet MS" w:cs="Times New Roman"/>
          <w:color w:val="252525"/>
          <w:sz w:val="19"/>
          <w:szCs w:val="19"/>
          <w:lang w:eastAsia="it-IT"/>
        </w:rPr>
        <w:br/>
        <w:t xml:space="preserve">3. Alla compilazione della domanda segue un colloquio orientativo con </w:t>
      </w:r>
      <w:r w:rsidR="0026058E">
        <w:rPr>
          <w:rFonts w:ascii="Trebuchet MS" w:eastAsia="Times New Roman" w:hAnsi="Trebuchet MS" w:cs="Times New Roman"/>
          <w:color w:val="252525"/>
          <w:sz w:val="19"/>
          <w:szCs w:val="19"/>
          <w:lang w:eastAsia="it-IT"/>
        </w:rPr>
        <w:t>il Funzionario Archivista</w:t>
      </w:r>
      <w:r w:rsidRPr="005B3F62">
        <w:rPr>
          <w:rFonts w:ascii="Trebuchet MS" w:eastAsia="Times New Roman" w:hAnsi="Trebuchet MS" w:cs="Times New Roman"/>
          <w:color w:val="252525"/>
          <w:sz w:val="19"/>
          <w:szCs w:val="19"/>
          <w:lang w:eastAsia="it-IT"/>
        </w:rPr>
        <w:t>, obbligatorio per i soli utenti che non abbiano una consolidata frequentazione dell'istituto.</w:t>
      </w:r>
      <w:r w:rsidRPr="005B3F62">
        <w:rPr>
          <w:rFonts w:ascii="Trebuchet MS" w:eastAsia="Times New Roman" w:hAnsi="Trebuchet MS" w:cs="Times New Roman"/>
          <w:color w:val="252525"/>
          <w:sz w:val="19"/>
          <w:szCs w:val="19"/>
          <w:lang w:eastAsia="it-IT"/>
        </w:rPr>
        <w:br/>
        <w:t>4. Si raccomanda di consegnare all'Archivio di Stato una copia di ciascuna pubbl</w:t>
      </w:r>
      <w:r>
        <w:rPr>
          <w:rFonts w:ascii="Trebuchet MS" w:eastAsia="Times New Roman" w:hAnsi="Trebuchet MS" w:cs="Times New Roman"/>
          <w:color w:val="252525"/>
          <w:sz w:val="19"/>
          <w:szCs w:val="19"/>
          <w:lang w:eastAsia="it-IT"/>
        </w:rPr>
        <w:t>icazione (comprese tesi dottoral</w:t>
      </w:r>
      <w:r w:rsidRPr="005B3F62">
        <w:rPr>
          <w:rFonts w:ascii="Trebuchet MS" w:eastAsia="Times New Roman" w:hAnsi="Trebuchet MS" w:cs="Times New Roman"/>
          <w:color w:val="252525"/>
          <w:sz w:val="19"/>
          <w:szCs w:val="19"/>
          <w:lang w:eastAsia="it-IT"/>
        </w:rPr>
        <w:t>i, magistrali, triennali) che utilizzi materiale dell’Archivio.</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b/>
          <w:bCs/>
          <w:color w:val="252525"/>
          <w:sz w:val="19"/>
          <w:lang w:eastAsia="it-IT"/>
        </w:rPr>
        <w:t>Articolo 3. Accesso alla Sala di Studio</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color w:val="252525"/>
          <w:sz w:val="19"/>
          <w:szCs w:val="19"/>
          <w:lang w:eastAsia="it-IT"/>
        </w:rPr>
        <w:t>1. L’utente deve:</w:t>
      </w:r>
      <w:r w:rsidRPr="005B3F62">
        <w:rPr>
          <w:rFonts w:ascii="Trebuchet MS" w:eastAsia="Times New Roman" w:hAnsi="Trebuchet MS" w:cs="Times New Roman"/>
          <w:color w:val="252525"/>
          <w:sz w:val="19"/>
          <w:szCs w:val="19"/>
          <w:lang w:eastAsia="it-IT"/>
        </w:rPr>
        <w:br/>
        <w:t>a) depositare negli armadi esterni borse, ombrelli, cappotti, cartelle e custodie di computer, evitando di portare in Istituto bagagli particolarmente voluminosi;</w:t>
      </w:r>
      <w:r w:rsidRPr="005B3F62">
        <w:rPr>
          <w:rFonts w:ascii="Trebuchet MS" w:eastAsia="Times New Roman" w:hAnsi="Trebuchet MS" w:cs="Times New Roman"/>
          <w:color w:val="252525"/>
          <w:sz w:val="19"/>
          <w:szCs w:val="19"/>
          <w:lang w:eastAsia="it-IT"/>
        </w:rPr>
        <w:br/>
        <w:t>b) apporre giornalmente la propria firma leggibile sul registro presenze</w:t>
      </w:r>
      <w:r w:rsidR="0026058E">
        <w:rPr>
          <w:rFonts w:ascii="Trebuchet MS" w:eastAsia="Times New Roman" w:hAnsi="Trebuchet MS" w:cs="Times New Roman"/>
          <w:color w:val="252525"/>
          <w:sz w:val="19"/>
          <w:szCs w:val="19"/>
          <w:lang w:eastAsia="it-IT"/>
        </w:rPr>
        <w:t xml:space="preserve"> presente nella Sala Accoglienza</w:t>
      </w:r>
      <w:r w:rsidRPr="005B3F62">
        <w:rPr>
          <w:rFonts w:ascii="Trebuchet MS" w:eastAsia="Times New Roman" w:hAnsi="Trebuchet MS" w:cs="Times New Roman"/>
          <w:color w:val="252525"/>
          <w:sz w:val="19"/>
          <w:szCs w:val="19"/>
          <w:lang w:eastAsia="it-IT"/>
        </w:rPr>
        <w:t>;</w:t>
      </w:r>
      <w:r w:rsidRPr="005B3F62">
        <w:rPr>
          <w:rFonts w:ascii="Trebuchet MS" w:eastAsia="Times New Roman" w:hAnsi="Trebuchet MS" w:cs="Times New Roman"/>
          <w:color w:val="252525"/>
          <w:sz w:val="19"/>
          <w:szCs w:val="19"/>
          <w:lang w:eastAsia="it-IT"/>
        </w:rPr>
        <w:br/>
        <w:t>c) rispettare gli orari di apertura e chiusura.</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b/>
          <w:bCs/>
          <w:color w:val="252525"/>
          <w:sz w:val="19"/>
          <w:lang w:eastAsia="it-IT"/>
        </w:rPr>
        <w:t>Articolo 4. Inventari e altri strumenti di ricerca</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color w:val="252525"/>
          <w:sz w:val="19"/>
          <w:szCs w:val="19"/>
          <w:lang w:eastAsia="it-IT"/>
        </w:rPr>
        <w:t xml:space="preserve">1. Per ogni necessità di consulenza l’utente deve rivolgersi </w:t>
      </w:r>
      <w:r w:rsidR="008A64D2">
        <w:rPr>
          <w:rFonts w:ascii="Trebuchet MS" w:eastAsia="Times New Roman" w:hAnsi="Trebuchet MS" w:cs="Times New Roman"/>
          <w:color w:val="252525"/>
          <w:sz w:val="19"/>
          <w:szCs w:val="19"/>
          <w:lang w:eastAsia="it-IT"/>
        </w:rPr>
        <w:t>a</w:t>
      </w:r>
      <w:r w:rsidR="0026058E">
        <w:rPr>
          <w:rFonts w:ascii="Trebuchet MS" w:eastAsia="Times New Roman" w:hAnsi="Trebuchet MS" w:cs="Times New Roman"/>
          <w:color w:val="252525"/>
          <w:sz w:val="19"/>
          <w:szCs w:val="19"/>
          <w:lang w:eastAsia="it-IT"/>
        </w:rPr>
        <w:t>l Funzionario Archivista</w:t>
      </w:r>
      <w:r w:rsidRPr="005B3F62">
        <w:rPr>
          <w:rFonts w:ascii="Trebuchet MS" w:eastAsia="Times New Roman" w:hAnsi="Trebuchet MS" w:cs="Times New Roman"/>
          <w:color w:val="252525"/>
          <w:sz w:val="19"/>
          <w:szCs w:val="19"/>
          <w:lang w:eastAsia="it-IT"/>
        </w:rPr>
        <w:t xml:space="preserve"> o, in sua assenza, al personale addetto all'accoglienza e alla vigilanza.</w:t>
      </w:r>
      <w:r w:rsidRPr="005B3F62">
        <w:rPr>
          <w:rFonts w:ascii="Trebuchet MS" w:eastAsia="Times New Roman" w:hAnsi="Trebuchet MS" w:cs="Times New Roman"/>
          <w:color w:val="252525"/>
          <w:sz w:val="19"/>
          <w:szCs w:val="19"/>
          <w:lang w:eastAsia="it-IT"/>
        </w:rPr>
        <w:br/>
        <w:t>2. Gli inventari e gli altri strumenti di ricerca si consultano esclusivamente presso la Sala</w:t>
      </w:r>
      <w:r w:rsidR="0026058E">
        <w:rPr>
          <w:rFonts w:ascii="Trebuchet MS" w:eastAsia="Times New Roman" w:hAnsi="Trebuchet MS" w:cs="Times New Roman"/>
          <w:color w:val="252525"/>
          <w:sz w:val="19"/>
          <w:szCs w:val="19"/>
          <w:lang w:eastAsia="it-IT"/>
        </w:rPr>
        <w:t xml:space="preserve"> di Studio</w:t>
      </w:r>
      <w:r w:rsidRPr="005B3F62">
        <w:rPr>
          <w:rFonts w:ascii="Trebuchet MS" w:eastAsia="Times New Roman" w:hAnsi="Trebuchet MS" w:cs="Times New Roman"/>
          <w:color w:val="252525"/>
          <w:sz w:val="19"/>
          <w:szCs w:val="19"/>
          <w:lang w:eastAsia="it-IT"/>
        </w:rPr>
        <w:t>.</w:t>
      </w:r>
      <w:r w:rsidRPr="005B3F62">
        <w:rPr>
          <w:rFonts w:ascii="Trebuchet MS" w:eastAsia="Times New Roman" w:hAnsi="Trebuchet MS" w:cs="Times New Roman"/>
          <w:color w:val="252525"/>
          <w:sz w:val="19"/>
          <w:szCs w:val="19"/>
          <w:lang w:eastAsia="it-IT"/>
        </w:rPr>
        <w:br/>
        <w:t>3. Le unità archivistiche digitalizzate sono segnalate nei rispettivi inventari e riepilogate in elenchi dispon</w:t>
      </w:r>
      <w:r w:rsidR="0026058E">
        <w:rPr>
          <w:rFonts w:ascii="Trebuchet MS" w:eastAsia="Times New Roman" w:hAnsi="Trebuchet MS" w:cs="Times New Roman"/>
          <w:color w:val="252525"/>
          <w:sz w:val="19"/>
          <w:szCs w:val="19"/>
          <w:lang w:eastAsia="it-IT"/>
        </w:rPr>
        <w:t>ibili presso la postazione della Sala di Studio</w:t>
      </w:r>
      <w:r w:rsidRPr="005B3F62">
        <w:rPr>
          <w:rFonts w:ascii="Trebuchet MS" w:eastAsia="Times New Roman" w:hAnsi="Trebuchet MS" w:cs="Times New Roman"/>
          <w:color w:val="252525"/>
          <w:sz w:val="19"/>
          <w:szCs w:val="19"/>
          <w:lang w:eastAsia="it-IT"/>
        </w:rPr>
        <w:t>.</w:t>
      </w:r>
      <w:r w:rsidRPr="005B3F62">
        <w:rPr>
          <w:rFonts w:ascii="Trebuchet MS" w:eastAsia="Times New Roman" w:hAnsi="Trebuchet MS" w:cs="Times New Roman"/>
          <w:color w:val="252525"/>
          <w:sz w:val="19"/>
          <w:szCs w:val="19"/>
          <w:lang w:eastAsia="it-IT"/>
        </w:rPr>
        <w:br/>
        <w:t>4. Il sito Internet dell’Istituto, il catalogo della biblioteca ed altri siti di interesse per la ricerca d’archivio sono consultabili presso la postazione dell</w:t>
      </w:r>
      <w:r w:rsidR="0026058E">
        <w:rPr>
          <w:rFonts w:ascii="Trebuchet MS" w:eastAsia="Times New Roman" w:hAnsi="Trebuchet MS" w:cs="Times New Roman"/>
          <w:color w:val="252525"/>
          <w:sz w:val="19"/>
          <w:szCs w:val="19"/>
          <w:lang w:eastAsia="it-IT"/>
        </w:rPr>
        <w:t xml:space="preserve">a Sala di Studio, sotto la </w:t>
      </w:r>
      <w:r w:rsidRPr="005B3F62">
        <w:rPr>
          <w:rFonts w:ascii="Trebuchet MS" w:eastAsia="Times New Roman" w:hAnsi="Trebuchet MS" w:cs="Times New Roman"/>
          <w:color w:val="252525"/>
          <w:sz w:val="19"/>
          <w:szCs w:val="19"/>
          <w:lang w:eastAsia="it-IT"/>
        </w:rPr>
        <w:t>supervisione diretta</w:t>
      </w:r>
      <w:r w:rsidR="0026058E">
        <w:rPr>
          <w:rFonts w:ascii="Trebuchet MS" w:eastAsia="Times New Roman" w:hAnsi="Trebuchet MS" w:cs="Times New Roman"/>
          <w:color w:val="252525"/>
          <w:sz w:val="19"/>
          <w:szCs w:val="19"/>
          <w:lang w:eastAsia="it-IT"/>
        </w:rPr>
        <w:t xml:space="preserve"> del personale addetto all’accoglienza e alla vigilanza</w:t>
      </w:r>
      <w:r w:rsidRPr="005B3F62">
        <w:rPr>
          <w:rFonts w:ascii="Trebuchet MS" w:eastAsia="Times New Roman" w:hAnsi="Trebuchet MS" w:cs="Times New Roman"/>
          <w:color w:val="252525"/>
          <w:sz w:val="19"/>
          <w:szCs w:val="19"/>
          <w:lang w:eastAsia="it-IT"/>
        </w:rPr>
        <w:t>.</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b/>
          <w:bCs/>
          <w:color w:val="252525"/>
          <w:sz w:val="19"/>
          <w:lang w:eastAsia="it-IT"/>
        </w:rPr>
        <w:t>Articolo 5. Consultazione del materiale nella Sala di Studio</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color w:val="252525"/>
          <w:sz w:val="19"/>
          <w:szCs w:val="19"/>
          <w:lang w:eastAsia="it-IT"/>
        </w:rPr>
        <w:t xml:space="preserve">1. Il prelevamento dai magazzini delle unità (busta, registro, filza o genericamente "pezzo") viene effettuato </w:t>
      </w:r>
      <w:r w:rsidR="0026058E">
        <w:rPr>
          <w:rFonts w:ascii="Trebuchet MS" w:eastAsia="Times New Roman" w:hAnsi="Trebuchet MS" w:cs="Times New Roman"/>
          <w:color w:val="252525"/>
          <w:sz w:val="19"/>
          <w:szCs w:val="19"/>
          <w:lang w:eastAsia="it-IT"/>
        </w:rPr>
        <w:t>dal personale addetto all’accoglienza e alla vigilanza, compatibilmente alle risorse disponibili, negli orari previsti sul sito dell’Archivio</w:t>
      </w:r>
      <w:r w:rsidRPr="005B3F62">
        <w:rPr>
          <w:rFonts w:ascii="Trebuchet MS" w:eastAsia="Times New Roman" w:hAnsi="Trebuchet MS" w:cs="Times New Roman"/>
          <w:color w:val="252525"/>
          <w:sz w:val="19"/>
          <w:szCs w:val="19"/>
          <w:lang w:eastAsia="it-IT"/>
        </w:rPr>
        <w:t>.</w:t>
      </w:r>
      <w:r w:rsidRPr="005B3F62">
        <w:rPr>
          <w:rFonts w:ascii="Trebuchet MS" w:eastAsia="Times New Roman" w:hAnsi="Trebuchet MS" w:cs="Times New Roman"/>
          <w:color w:val="252525"/>
          <w:sz w:val="19"/>
          <w:szCs w:val="19"/>
          <w:lang w:eastAsia="it-IT"/>
        </w:rPr>
        <w:br/>
        <w:t>2. L'utente può richiedere e mantenere in deposito a sua disposizione fino a tre unità</w:t>
      </w:r>
      <w:r w:rsidR="0026058E">
        <w:rPr>
          <w:rFonts w:ascii="Trebuchet MS" w:eastAsia="Times New Roman" w:hAnsi="Trebuchet MS" w:cs="Times New Roman"/>
          <w:color w:val="252525"/>
          <w:sz w:val="19"/>
          <w:szCs w:val="19"/>
          <w:lang w:eastAsia="it-IT"/>
        </w:rPr>
        <w:t xml:space="preserve"> per un massimo </w:t>
      </w:r>
      <w:r w:rsidR="00C805DA">
        <w:rPr>
          <w:rFonts w:ascii="Trebuchet MS" w:eastAsia="Times New Roman" w:hAnsi="Trebuchet MS" w:cs="Times New Roman"/>
          <w:color w:val="252525"/>
          <w:sz w:val="19"/>
          <w:szCs w:val="19"/>
          <w:lang w:eastAsia="it-IT"/>
        </w:rPr>
        <w:t>di 15 giorni</w:t>
      </w:r>
      <w:r w:rsidRPr="005B3F62">
        <w:rPr>
          <w:rFonts w:ascii="Trebuchet MS" w:eastAsia="Times New Roman" w:hAnsi="Trebuchet MS" w:cs="Times New Roman"/>
          <w:color w:val="252525"/>
          <w:sz w:val="19"/>
          <w:szCs w:val="19"/>
          <w:lang w:eastAsia="it-IT"/>
        </w:rPr>
        <w:t>.</w:t>
      </w:r>
      <w:r w:rsidRPr="005B3F62">
        <w:rPr>
          <w:rFonts w:ascii="Trebuchet MS" w:eastAsia="Times New Roman" w:hAnsi="Trebuchet MS" w:cs="Times New Roman"/>
          <w:color w:val="252525"/>
          <w:sz w:val="19"/>
          <w:szCs w:val="19"/>
          <w:lang w:eastAsia="it-IT"/>
        </w:rPr>
        <w:br/>
        <w:t>3. L’utente può consultare una sola unità per volta. Per la consultazione simultanea di più unità complementari occorre l’assenso verbale dell’archivista della Sala di Studio o di altro funzionario dell’Archivio.</w:t>
      </w:r>
      <w:r w:rsidRPr="005B3F62">
        <w:rPr>
          <w:rFonts w:ascii="Trebuchet MS" w:eastAsia="Times New Roman" w:hAnsi="Trebuchet MS" w:cs="Times New Roman"/>
          <w:color w:val="252525"/>
          <w:sz w:val="19"/>
          <w:szCs w:val="19"/>
          <w:lang w:eastAsia="it-IT"/>
        </w:rPr>
        <w:br/>
        <w:t>4. La richiesta si effettua compilando per ciascuna unità l’apposita scheda, da consegnare al personale della Sala di Accoglienza. Il materiale viene prelevato dai fondi negli orari indicati nell’informativa disponibile presso la Sala di Accoglienza, nella Sala di Studio e pubblicato sul sito internet dell'Istituto.</w:t>
      </w:r>
      <w:r w:rsidRPr="005B3F62">
        <w:rPr>
          <w:rFonts w:ascii="Trebuchet MS" w:eastAsia="Times New Roman" w:hAnsi="Trebuchet MS" w:cs="Times New Roman"/>
          <w:color w:val="252525"/>
          <w:sz w:val="19"/>
          <w:szCs w:val="19"/>
          <w:lang w:eastAsia="it-IT"/>
        </w:rPr>
        <w:br/>
        <w:t>5. Non possono essere evase le richieste di pezzi al momento in consultazione o giacenti presso Servizio di fotoriproduzione.</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b/>
          <w:bCs/>
          <w:color w:val="252525"/>
          <w:sz w:val="19"/>
          <w:lang w:eastAsia="it-IT"/>
        </w:rPr>
        <w:t xml:space="preserve">Articolo 6. </w:t>
      </w:r>
      <w:proofErr w:type="spellStart"/>
      <w:r w:rsidRPr="005B3F62">
        <w:rPr>
          <w:rFonts w:ascii="Trebuchet MS" w:eastAsia="Times New Roman" w:hAnsi="Trebuchet MS" w:cs="Times New Roman"/>
          <w:b/>
          <w:bCs/>
          <w:color w:val="252525"/>
          <w:sz w:val="19"/>
          <w:lang w:eastAsia="it-IT"/>
        </w:rPr>
        <w:t>Consultabilità</w:t>
      </w:r>
      <w:proofErr w:type="spellEnd"/>
      <w:r w:rsidRPr="005B3F62">
        <w:rPr>
          <w:rFonts w:ascii="Trebuchet MS" w:eastAsia="Times New Roman" w:hAnsi="Trebuchet MS" w:cs="Times New Roman"/>
          <w:b/>
          <w:bCs/>
          <w:color w:val="252525"/>
          <w:sz w:val="19"/>
          <w:lang w:eastAsia="it-IT"/>
        </w:rPr>
        <w:t xml:space="preserve"> dei documenti</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color w:val="252525"/>
          <w:sz w:val="19"/>
          <w:szCs w:val="19"/>
          <w:lang w:eastAsia="it-IT"/>
        </w:rPr>
        <w:t>1. I documenti conservati negli Archivi di Stato sono liberamente consultabili, con le seguenti limitazioni:</w:t>
      </w:r>
      <w:r w:rsidRPr="005B3F62">
        <w:rPr>
          <w:rFonts w:ascii="Trebuchet MS" w:eastAsia="Times New Roman" w:hAnsi="Trebuchet MS" w:cs="Times New Roman"/>
          <w:color w:val="252525"/>
          <w:sz w:val="19"/>
          <w:szCs w:val="19"/>
          <w:lang w:eastAsia="it-IT"/>
        </w:rPr>
        <w:br/>
        <w:t xml:space="preserve">a) i documenti dichiarati di carattere riservato ai sensi dell'art. 125 del </w:t>
      </w:r>
      <w:proofErr w:type="spellStart"/>
      <w:r w:rsidRPr="005B3F62">
        <w:rPr>
          <w:rFonts w:ascii="Trebuchet MS" w:eastAsia="Times New Roman" w:hAnsi="Trebuchet MS" w:cs="Times New Roman"/>
          <w:color w:val="252525"/>
          <w:sz w:val="19"/>
          <w:szCs w:val="19"/>
          <w:lang w:eastAsia="it-IT"/>
        </w:rPr>
        <w:t>D.Lgs.</w:t>
      </w:r>
      <w:proofErr w:type="spellEnd"/>
      <w:r w:rsidRPr="005B3F62">
        <w:rPr>
          <w:rFonts w:ascii="Trebuchet MS" w:eastAsia="Times New Roman" w:hAnsi="Trebuchet MS" w:cs="Times New Roman"/>
          <w:color w:val="252525"/>
          <w:sz w:val="19"/>
          <w:szCs w:val="19"/>
          <w:lang w:eastAsia="it-IT"/>
        </w:rPr>
        <w:t xml:space="preserve"> 42/2004, che diventano consultabili quaranta anni dopo la loro data;</w:t>
      </w:r>
      <w:r w:rsidRPr="005B3F62">
        <w:rPr>
          <w:rFonts w:ascii="Trebuchet MS" w:eastAsia="Times New Roman" w:hAnsi="Trebuchet MS" w:cs="Times New Roman"/>
          <w:color w:val="252525"/>
          <w:sz w:val="19"/>
          <w:szCs w:val="19"/>
          <w:lang w:eastAsia="it-IT"/>
        </w:rPr>
        <w:br/>
        <w:t xml:space="preserve">b) quelli contenenti dati personali sensibili nonché i dati relativi a provvedimenti di natura penale, che, ai sensi dell'art. 122 del </w:t>
      </w:r>
      <w:proofErr w:type="spellStart"/>
      <w:r w:rsidRPr="005B3F62">
        <w:rPr>
          <w:rFonts w:ascii="Trebuchet MS" w:eastAsia="Times New Roman" w:hAnsi="Trebuchet MS" w:cs="Times New Roman"/>
          <w:color w:val="252525"/>
          <w:sz w:val="19"/>
          <w:szCs w:val="19"/>
          <w:lang w:eastAsia="it-IT"/>
        </w:rPr>
        <w:t>D.Lgs.</w:t>
      </w:r>
      <w:proofErr w:type="spellEnd"/>
      <w:r w:rsidRPr="005B3F62">
        <w:rPr>
          <w:rFonts w:ascii="Trebuchet MS" w:eastAsia="Times New Roman" w:hAnsi="Trebuchet MS" w:cs="Times New Roman"/>
          <w:color w:val="252525"/>
          <w:sz w:val="19"/>
          <w:szCs w:val="19"/>
          <w:lang w:eastAsia="it-IT"/>
        </w:rPr>
        <w:t xml:space="preserve"> 42/2004, diventano consultabili quaranta anni dopo la loro data, o settanta anni dopo la loro data se i dati sono idonei a rivelare lo stato di salute, la vita sessuale o rapporti riservati di tipo familiare;</w:t>
      </w:r>
      <w:r w:rsidRPr="005B3F62">
        <w:rPr>
          <w:rFonts w:ascii="Trebuchet MS" w:eastAsia="Times New Roman" w:hAnsi="Trebuchet MS" w:cs="Times New Roman"/>
          <w:color w:val="252525"/>
          <w:sz w:val="19"/>
          <w:szCs w:val="19"/>
          <w:lang w:eastAsia="it-IT"/>
        </w:rPr>
        <w:br/>
        <w:t>c) i documenti dell'ultimo trentennio provenienti da fondi oggetto di versamento anticipato;</w:t>
      </w:r>
      <w:r w:rsidRPr="005B3F62">
        <w:rPr>
          <w:rFonts w:ascii="Trebuchet MS" w:eastAsia="Times New Roman" w:hAnsi="Trebuchet MS" w:cs="Times New Roman"/>
          <w:color w:val="252525"/>
          <w:sz w:val="19"/>
          <w:szCs w:val="19"/>
          <w:lang w:eastAsia="it-IT"/>
        </w:rPr>
        <w:br/>
        <w:t>d) i fondi in corso di riordinamento e inventariazione;</w:t>
      </w:r>
      <w:r w:rsidRPr="005B3F62">
        <w:rPr>
          <w:rFonts w:ascii="Trebuchet MS" w:eastAsia="Times New Roman" w:hAnsi="Trebuchet MS" w:cs="Times New Roman"/>
          <w:color w:val="252525"/>
          <w:sz w:val="19"/>
          <w:szCs w:val="19"/>
          <w:lang w:eastAsia="it-IT"/>
        </w:rPr>
        <w:br/>
        <w:t>e) le unità archivistiche in cattivo stato di conservazione e / o in attesa di restauro;</w:t>
      </w:r>
      <w:r w:rsidRPr="005B3F62">
        <w:rPr>
          <w:rFonts w:ascii="Trebuchet MS" w:eastAsia="Times New Roman" w:hAnsi="Trebuchet MS" w:cs="Times New Roman"/>
          <w:color w:val="252525"/>
          <w:sz w:val="19"/>
          <w:szCs w:val="19"/>
          <w:lang w:eastAsia="it-IT"/>
        </w:rPr>
        <w:br/>
        <w:t>f) quelle al momento utilizzate per esposizioni di carattere temporaneo nella sede dell’Archivio o altrove.</w:t>
      </w:r>
      <w:r w:rsidRPr="005B3F62">
        <w:rPr>
          <w:rFonts w:ascii="Trebuchet MS" w:eastAsia="Times New Roman" w:hAnsi="Trebuchet MS" w:cs="Times New Roman"/>
          <w:color w:val="252525"/>
          <w:sz w:val="19"/>
          <w:szCs w:val="19"/>
          <w:lang w:eastAsia="it-IT"/>
        </w:rPr>
        <w:br/>
        <w:t xml:space="preserve">2. Per consultare la documentazione di cui alle lettere a) e b) del precedente comma è possibile </w:t>
      </w:r>
      <w:r>
        <w:rPr>
          <w:rFonts w:ascii="Trebuchet MS" w:eastAsia="Times New Roman" w:hAnsi="Trebuchet MS" w:cs="Times New Roman"/>
          <w:color w:val="252525"/>
          <w:sz w:val="19"/>
          <w:szCs w:val="19"/>
          <w:lang w:eastAsia="it-IT"/>
        </w:rPr>
        <w:t>presentare l'istanza di consulta</w:t>
      </w:r>
      <w:r w:rsidRPr="005B3F62">
        <w:rPr>
          <w:rFonts w:ascii="Trebuchet MS" w:eastAsia="Times New Roman" w:hAnsi="Trebuchet MS" w:cs="Times New Roman"/>
          <w:color w:val="252525"/>
          <w:sz w:val="19"/>
          <w:szCs w:val="19"/>
          <w:lang w:eastAsia="it-IT"/>
        </w:rPr>
        <w:t xml:space="preserve">zione anticipata di cui all'123 del </w:t>
      </w:r>
      <w:proofErr w:type="spellStart"/>
      <w:r w:rsidRPr="005B3F62">
        <w:rPr>
          <w:rFonts w:ascii="Trebuchet MS" w:eastAsia="Times New Roman" w:hAnsi="Trebuchet MS" w:cs="Times New Roman"/>
          <w:color w:val="252525"/>
          <w:sz w:val="19"/>
          <w:szCs w:val="19"/>
          <w:lang w:eastAsia="it-IT"/>
        </w:rPr>
        <w:t>D.Lgs.</w:t>
      </w:r>
      <w:proofErr w:type="spellEnd"/>
      <w:r w:rsidRPr="005B3F62">
        <w:rPr>
          <w:rFonts w:ascii="Trebuchet MS" w:eastAsia="Times New Roman" w:hAnsi="Trebuchet MS" w:cs="Times New Roman"/>
          <w:color w:val="252525"/>
          <w:sz w:val="19"/>
          <w:szCs w:val="19"/>
          <w:lang w:eastAsia="it-IT"/>
        </w:rPr>
        <w:t xml:space="preserve"> 42/2004; per consultare la documentazione di cui al punto c) del precedente comma lo studiose deve ottenere l'autorizzazione dal soggetto che ha versato la documentazione ai sensi dell'art. 124 del </w:t>
      </w:r>
      <w:proofErr w:type="spellStart"/>
      <w:r w:rsidRPr="005B3F62">
        <w:rPr>
          <w:rFonts w:ascii="Trebuchet MS" w:eastAsia="Times New Roman" w:hAnsi="Trebuchet MS" w:cs="Times New Roman"/>
          <w:color w:val="252525"/>
          <w:sz w:val="19"/>
          <w:szCs w:val="19"/>
          <w:lang w:eastAsia="it-IT"/>
        </w:rPr>
        <w:t>D.Lgs.</w:t>
      </w:r>
      <w:proofErr w:type="spellEnd"/>
      <w:r w:rsidRPr="005B3F62">
        <w:rPr>
          <w:rFonts w:ascii="Trebuchet MS" w:eastAsia="Times New Roman" w:hAnsi="Trebuchet MS" w:cs="Times New Roman"/>
          <w:color w:val="252525"/>
          <w:sz w:val="19"/>
          <w:szCs w:val="19"/>
          <w:lang w:eastAsia="it-IT"/>
        </w:rPr>
        <w:t xml:space="preserve"> 42/2004.</w:t>
      </w:r>
      <w:r w:rsidRPr="005B3F62">
        <w:rPr>
          <w:rFonts w:ascii="Trebuchet MS" w:eastAsia="Times New Roman" w:hAnsi="Trebuchet MS" w:cs="Times New Roman"/>
          <w:color w:val="252525"/>
          <w:sz w:val="19"/>
          <w:szCs w:val="19"/>
          <w:lang w:eastAsia="it-IT"/>
        </w:rPr>
        <w:br/>
        <w:t>3. Il materiale digitalizzato è consultabile in riproduzione e solo dietro motivata richiesta e a seguito di autorizzazione della Direzione può essere consultato in originale.</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b/>
          <w:bCs/>
          <w:color w:val="252525"/>
          <w:sz w:val="19"/>
          <w:lang w:eastAsia="it-IT"/>
        </w:rPr>
        <w:lastRenderedPageBreak/>
        <w:t>Articolo 7. Restituzione e deposito del materiale documentario</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color w:val="252525"/>
          <w:sz w:val="19"/>
          <w:szCs w:val="19"/>
          <w:lang w:eastAsia="it-IT"/>
        </w:rPr>
        <w:t>1. Ogni utente può trattenere in deposito per successive consultazioni fino a tre unità per un massimo di dieci giorni – eventualmente rinnovabili – dalla data del ritiro. Le unità richieste ma non ritirate verranno ricollocate a posto tre giorni dopo la data della richiesta.</w:t>
      </w:r>
      <w:r w:rsidRPr="005B3F62">
        <w:rPr>
          <w:rFonts w:ascii="Trebuchet MS" w:eastAsia="Times New Roman" w:hAnsi="Trebuchet MS" w:cs="Times New Roman"/>
          <w:color w:val="252525"/>
          <w:sz w:val="19"/>
          <w:szCs w:val="19"/>
          <w:lang w:eastAsia="it-IT"/>
        </w:rPr>
        <w:br/>
        <w:t>2. A consultazione conclusa le unità vanno riconsegnate al personale della Sala di Accoglienza specificando a voce se devono essere ricollocati a posto o trattenuti in deposito.</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b/>
          <w:bCs/>
          <w:color w:val="252525"/>
          <w:sz w:val="19"/>
          <w:lang w:eastAsia="it-IT"/>
        </w:rPr>
        <w:t>Articolo 8. Consultazione delle riproduzioni digitali</w:t>
      </w:r>
    </w:p>
    <w:p w:rsidR="005B3F62" w:rsidRPr="005B3F62" w:rsidRDefault="008A64D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Pr>
          <w:rFonts w:ascii="Trebuchet MS" w:eastAsia="Times New Roman" w:hAnsi="Trebuchet MS" w:cs="Times New Roman"/>
          <w:color w:val="252525"/>
          <w:sz w:val="19"/>
          <w:szCs w:val="19"/>
          <w:lang w:eastAsia="it-IT"/>
        </w:rPr>
        <w:t>1. L</w:t>
      </w:r>
      <w:r w:rsidR="005B3F62" w:rsidRPr="005B3F62">
        <w:rPr>
          <w:rFonts w:ascii="Trebuchet MS" w:eastAsia="Times New Roman" w:hAnsi="Trebuchet MS" w:cs="Times New Roman"/>
          <w:color w:val="252525"/>
          <w:sz w:val="19"/>
          <w:szCs w:val="19"/>
          <w:lang w:eastAsia="it-IT"/>
        </w:rPr>
        <w:t>’Istituto dispone di copie digitali di parte del patrimonio documentario consultabili presso una apposita postazione situata nella Sala di Studio. Gli utenti che consultano le copie digitali devono comunque essere in regola con la domanda di frequenza, compilare l’apposito registro delle presenze, e il modulo per le richieste di consultazione.</w:t>
      </w:r>
      <w:r w:rsidR="005B3F62" w:rsidRPr="005B3F62">
        <w:rPr>
          <w:rFonts w:ascii="Trebuchet MS" w:eastAsia="Times New Roman" w:hAnsi="Trebuchet MS" w:cs="Times New Roman"/>
          <w:color w:val="252525"/>
          <w:sz w:val="19"/>
          <w:szCs w:val="19"/>
          <w:lang w:eastAsia="it-IT"/>
        </w:rPr>
        <w:br/>
        <w:t>2. La postazione dedicata può essere utilizzata esclusivamente per la consultazione delle copie digitali del patrimonio dell'istituto.</w:t>
      </w:r>
      <w:r w:rsidR="005B3F62" w:rsidRPr="005B3F62">
        <w:rPr>
          <w:rFonts w:ascii="Trebuchet MS" w:eastAsia="Times New Roman" w:hAnsi="Trebuchet MS" w:cs="Times New Roman"/>
          <w:color w:val="252525"/>
          <w:sz w:val="19"/>
          <w:szCs w:val="19"/>
          <w:lang w:eastAsia="it-IT"/>
        </w:rPr>
        <w:br/>
        <w:t>3. Le unità archivistiche riprodotte digitalmente sono ordinariamente consultabili in originale solo alle condizioni di cui al precedente art. 6 comma 3.</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b/>
          <w:bCs/>
          <w:color w:val="252525"/>
          <w:sz w:val="19"/>
          <w:lang w:eastAsia="it-IT"/>
        </w:rPr>
        <w:t>Articolo 9. Fotoriproduzioni con mezzi propri</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color w:val="252525"/>
          <w:sz w:val="19"/>
          <w:szCs w:val="19"/>
          <w:lang w:eastAsia="it-IT"/>
        </w:rPr>
        <w:t>1. I documenti consultati possono essere riprodotti senza scopo lucro, per finalità di studio, ricerca, libera manifestazione del pensiero o espressione creativa, promozione della conoscenza del patrimonio culturale, senza alcuna autorizzazione preventiva e alcun onere direttamente dagli utenti in Sala di Studio, con fotocamere portatili o telefonini, senza utilizzo di cavalletti, flash o lampade (</w:t>
      </w:r>
      <w:proofErr w:type="spellStart"/>
      <w:r w:rsidRPr="005B3F62">
        <w:rPr>
          <w:rFonts w:ascii="Trebuchet MS" w:eastAsia="Times New Roman" w:hAnsi="Trebuchet MS" w:cs="Times New Roman"/>
          <w:color w:val="252525"/>
          <w:sz w:val="19"/>
          <w:szCs w:val="19"/>
          <w:lang w:eastAsia="it-IT"/>
        </w:rPr>
        <w:t>D.Lgs.</w:t>
      </w:r>
      <w:proofErr w:type="spellEnd"/>
      <w:r w:rsidRPr="005B3F62">
        <w:rPr>
          <w:rFonts w:ascii="Trebuchet MS" w:eastAsia="Times New Roman" w:hAnsi="Trebuchet MS" w:cs="Times New Roman"/>
          <w:color w:val="252525"/>
          <w:sz w:val="19"/>
          <w:szCs w:val="19"/>
          <w:lang w:eastAsia="it-IT"/>
        </w:rPr>
        <w:t xml:space="preserve"> 42/2004, art. 108).</w:t>
      </w:r>
      <w:r w:rsidRPr="005B3F62">
        <w:rPr>
          <w:rFonts w:ascii="Trebuchet MS" w:eastAsia="Times New Roman" w:hAnsi="Trebuchet MS" w:cs="Times New Roman"/>
          <w:color w:val="252525"/>
          <w:sz w:val="19"/>
          <w:szCs w:val="19"/>
          <w:lang w:eastAsia="it-IT"/>
        </w:rPr>
        <w:br/>
        <w:t>2. Per ragioni statistiche e di controllo si richiede all'utente di comunicare giornalmente all'Istituto, attraverso la modulistica appositamente predisposta (v. </w:t>
      </w:r>
      <w:r w:rsidRPr="005B3F62">
        <w:rPr>
          <w:rFonts w:ascii="Trebuchet MS" w:eastAsia="Times New Roman" w:hAnsi="Trebuchet MS" w:cs="Times New Roman"/>
          <w:color w:val="A81500"/>
          <w:sz w:val="19"/>
          <w:u w:val="single"/>
          <w:lang w:eastAsia="it-IT"/>
        </w:rPr>
        <w:t>Allegato 2</w:t>
      </w:r>
      <w:r w:rsidRPr="005B3F62">
        <w:rPr>
          <w:rFonts w:ascii="Trebuchet MS" w:eastAsia="Times New Roman" w:hAnsi="Trebuchet MS" w:cs="Times New Roman"/>
          <w:color w:val="252525"/>
          <w:sz w:val="19"/>
          <w:szCs w:val="19"/>
          <w:lang w:eastAsia="it-IT"/>
        </w:rPr>
        <w:t>), la segnatura archivistica dei documenti riprodotti.</w:t>
      </w:r>
      <w:r w:rsidRPr="005B3F62">
        <w:rPr>
          <w:rFonts w:ascii="Trebuchet MS" w:eastAsia="Times New Roman" w:hAnsi="Trebuchet MS" w:cs="Times New Roman"/>
          <w:color w:val="252525"/>
          <w:sz w:val="19"/>
          <w:szCs w:val="19"/>
          <w:lang w:eastAsia="it-IT"/>
        </w:rPr>
        <w:br/>
        <w:t>3. L’Archivio si riserva la facoltà di acquisire una copia delle riproduzioni di documenti effettuate con mezzi propri.</w:t>
      </w:r>
      <w:r w:rsidRPr="005B3F62">
        <w:rPr>
          <w:rFonts w:ascii="Trebuchet MS" w:eastAsia="Times New Roman" w:hAnsi="Trebuchet MS" w:cs="Times New Roman"/>
          <w:color w:val="252525"/>
          <w:sz w:val="19"/>
          <w:szCs w:val="19"/>
          <w:lang w:eastAsia="it-IT"/>
        </w:rPr>
        <w:br/>
        <w:t>4. La riproduzione dei libri e delle riviste posseduti dall’Archivio e messi a disposizione degli utenti è possibile solo con mezzi propri e nei limiti previsti dalla normativa vigente in materia di diritti d’autore.</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b/>
          <w:bCs/>
          <w:color w:val="252525"/>
          <w:sz w:val="19"/>
          <w:lang w:eastAsia="it-IT"/>
        </w:rPr>
        <w:t>Articolo 10. Fotoriproduzione a cura del Servizio di fotoriproduzione</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color w:val="252525"/>
          <w:sz w:val="19"/>
          <w:szCs w:val="19"/>
          <w:lang w:eastAsia="it-IT"/>
        </w:rPr>
        <w:t>1. L’ufficio fornisce su richiesta fotocopie nei formati A4 e A3.</w:t>
      </w:r>
      <w:r w:rsidRPr="005B3F62">
        <w:rPr>
          <w:rFonts w:ascii="Trebuchet MS" w:eastAsia="Times New Roman" w:hAnsi="Trebuchet MS" w:cs="Times New Roman"/>
          <w:color w:val="252525"/>
          <w:sz w:val="19"/>
          <w:szCs w:val="19"/>
          <w:lang w:eastAsia="it-IT"/>
        </w:rPr>
        <w:br/>
        <w:t>2. Il materiale deteriorato o deteriorabile e le unità archivistiche già riprodotte digitalmente e a disposizione presso la Mediateca non potranno essere fotocopiate.</w:t>
      </w:r>
      <w:r w:rsidRPr="005B3F62">
        <w:rPr>
          <w:rFonts w:ascii="Trebuchet MS" w:eastAsia="Times New Roman" w:hAnsi="Trebuchet MS" w:cs="Times New Roman"/>
          <w:color w:val="252525"/>
          <w:sz w:val="19"/>
          <w:szCs w:val="19"/>
          <w:lang w:eastAsia="it-IT"/>
        </w:rPr>
        <w:br/>
        <w:t>3. Pergamene, disegni, mappe, miniature, materiale rilegato o cucito non potrà essere fotocopiato, ma sarà riprodotto solo tramite fotografia digitale o scanner.</w:t>
      </w:r>
      <w:r w:rsidRPr="005B3F62">
        <w:rPr>
          <w:rFonts w:ascii="Trebuchet MS" w:eastAsia="Times New Roman" w:hAnsi="Trebuchet MS" w:cs="Times New Roman"/>
          <w:color w:val="252525"/>
          <w:sz w:val="19"/>
          <w:szCs w:val="19"/>
          <w:lang w:eastAsia="it-IT"/>
        </w:rPr>
        <w:br/>
        <w:t>4. L’utente può fare domanda di fotoriproduzione esclusivamente per materiale da lui stesso richiesto in consultazione.</w:t>
      </w:r>
      <w:r w:rsidRPr="005B3F62">
        <w:rPr>
          <w:rFonts w:ascii="Trebuchet MS" w:eastAsia="Times New Roman" w:hAnsi="Trebuchet MS" w:cs="Times New Roman"/>
          <w:color w:val="252525"/>
          <w:sz w:val="19"/>
          <w:szCs w:val="19"/>
          <w:lang w:eastAsia="it-IT"/>
        </w:rPr>
        <w:br/>
        <w:t>5. L’utente che intende ottenere copie dal servizio dell’Istituto inserisce preventivamente in Sala di Studio gli appositi segni di carta nei documenti interessati, senza alterarne l’ordine nel contenitore. Quindi prenota le riproduzioni presso la Sala di Accoglienza compilando la domanda destinata al Servizio di fotoriproduzione (v. </w:t>
      </w:r>
      <w:r w:rsidRPr="005B3F62">
        <w:rPr>
          <w:rFonts w:ascii="Trebuchet MS" w:eastAsia="Times New Roman" w:hAnsi="Trebuchet MS" w:cs="Times New Roman"/>
          <w:color w:val="A81500"/>
          <w:sz w:val="19"/>
          <w:u w:val="single"/>
          <w:lang w:eastAsia="it-IT"/>
        </w:rPr>
        <w:t>Allegato 3</w:t>
      </w:r>
      <w:r w:rsidRPr="005B3F62">
        <w:rPr>
          <w:rFonts w:ascii="Trebuchet MS" w:eastAsia="Times New Roman" w:hAnsi="Trebuchet MS" w:cs="Times New Roman"/>
          <w:color w:val="252525"/>
          <w:sz w:val="19"/>
          <w:szCs w:val="19"/>
          <w:lang w:eastAsia="it-IT"/>
        </w:rPr>
        <w:t>).</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b/>
          <w:bCs/>
          <w:color w:val="252525"/>
          <w:sz w:val="19"/>
          <w:lang w:eastAsia="it-IT"/>
        </w:rPr>
        <w:t>Articolo 11. Ricerche e copie di documenti per uso amministrativo</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color w:val="252525"/>
          <w:sz w:val="19"/>
          <w:szCs w:val="19"/>
          <w:lang w:eastAsia="it-IT"/>
        </w:rPr>
        <w:t>1. Per la consultazione di documenti a fini amministrativi (ad es. sentenze di riabilitazione, fogli matricolari etc.) gli interessati devono presentare domanda al Direttore dell’Archivio (v. </w:t>
      </w:r>
      <w:r w:rsidRPr="005B3F62">
        <w:rPr>
          <w:rFonts w:ascii="Trebuchet MS" w:eastAsia="Times New Roman" w:hAnsi="Trebuchet MS" w:cs="Times New Roman"/>
          <w:color w:val="A81500"/>
          <w:sz w:val="19"/>
          <w:u w:val="single"/>
          <w:lang w:eastAsia="it-IT"/>
        </w:rPr>
        <w:t>Allegato 4</w:t>
      </w:r>
      <w:r w:rsidRPr="005B3F62">
        <w:rPr>
          <w:rFonts w:ascii="Trebuchet MS" w:eastAsia="Times New Roman" w:hAnsi="Trebuchet MS" w:cs="Times New Roman"/>
          <w:color w:val="252525"/>
          <w:sz w:val="19"/>
          <w:szCs w:val="19"/>
          <w:lang w:eastAsia="it-IT"/>
        </w:rPr>
        <w:t>). La domanda, che dovrà contenere nome, cognome e residenza del richiedente e gli estremi dei documenti di cui si richiede la consultazione, dovrà essere compilata in carta semplice per la richiesta di visione dei documenti, in carta bollata per la richiesta di copie autentiche (come definite all'art. 18 del DPR 445/2000) ovvero quelle per le quali l’Archivio certifica che la copia rilasciata è conforme all’originale (come definite all'art. 5 del DPR 642/1972).</w:t>
      </w:r>
      <w:r w:rsidRPr="005B3F62">
        <w:rPr>
          <w:rFonts w:ascii="Trebuchet MS" w:eastAsia="Times New Roman" w:hAnsi="Trebuchet MS" w:cs="Times New Roman"/>
          <w:color w:val="252525"/>
          <w:sz w:val="19"/>
          <w:szCs w:val="19"/>
          <w:lang w:eastAsia="it-IT"/>
        </w:rPr>
        <w:br/>
        <w:t>2. Il richiedente è tenuto al rimborso delle spese sostenute dall’Archivio per il rilascio delle copie così ottenute, in aggiunta agli oneri fiscali comunque previsti dai DPR 641 e 642 del 1972 e così dettagliati:</w:t>
      </w:r>
      <w:r w:rsidRPr="005B3F62">
        <w:rPr>
          <w:rFonts w:ascii="Trebuchet MS" w:eastAsia="Times New Roman" w:hAnsi="Trebuchet MS" w:cs="Times New Roman"/>
          <w:color w:val="252525"/>
          <w:sz w:val="19"/>
          <w:szCs w:val="19"/>
          <w:lang w:eastAsia="it-IT"/>
        </w:rPr>
        <w:br/>
        <w:t>a) sulla richiesta di copie per uso amministrativo deve essere applicata una marca da bollo da euro 16,00;</w:t>
      </w:r>
      <w:r w:rsidRPr="005B3F62">
        <w:rPr>
          <w:rFonts w:ascii="Trebuchet MS" w:eastAsia="Times New Roman" w:hAnsi="Trebuchet MS" w:cs="Times New Roman"/>
          <w:color w:val="252525"/>
          <w:sz w:val="19"/>
          <w:szCs w:val="19"/>
          <w:lang w:eastAsia="it-IT"/>
        </w:rPr>
        <w:br/>
        <w:t>b) sulla copia di ogni documento richiesto deve essere applicata una marca da bollo da euro 16,00, e nel caso di documenti originali che superino le quattro facciate la marca deve essere applicata ogni quattro fogli dello stesso documento.</w:t>
      </w:r>
      <w:r w:rsidRPr="005B3F62">
        <w:rPr>
          <w:rFonts w:ascii="Trebuchet MS" w:eastAsia="Times New Roman" w:hAnsi="Trebuchet MS" w:cs="Times New Roman"/>
          <w:color w:val="252525"/>
          <w:sz w:val="19"/>
          <w:szCs w:val="19"/>
          <w:lang w:eastAsia="it-IT"/>
        </w:rPr>
        <w:br/>
        <w:t xml:space="preserve">3. Le copie autentiche (come definite all'art. 18 del DPR 445/2000) ovvero dichiarate conformi all'originale dal </w:t>
      </w:r>
      <w:r w:rsidRPr="005B3F62">
        <w:rPr>
          <w:rFonts w:ascii="Trebuchet MS" w:eastAsia="Times New Roman" w:hAnsi="Trebuchet MS" w:cs="Times New Roman"/>
          <w:color w:val="252525"/>
          <w:sz w:val="19"/>
          <w:szCs w:val="19"/>
          <w:lang w:eastAsia="it-IT"/>
        </w:rPr>
        <w:lastRenderedPageBreak/>
        <w:t>pubblico ufficiale che l'ha rilasciata (come definite all'art. 5 del DPR 642/1972) sono esenti da bollo quando:</w:t>
      </w:r>
      <w:r w:rsidRPr="005B3F62">
        <w:rPr>
          <w:rFonts w:ascii="Trebuchet MS" w:eastAsia="Times New Roman" w:hAnsi="Trebuchet MS" w:cs="Times New Roman"/>
          <w:color w:val="252525"/>
          <w:sz w:val="19"/>
          <w:szCs w:val="19"/>
          <w:lang w:eastAsia="it-IT"/>
        </w:rPr>
        <w:br/>
        <w:t>a) prodotte nell’interesse dello Stato;</w:t>
      </w:r>
      <w:r w:rsidRPr="005B3F62">
        <w:rPr>
          <w:rFonts w:ascii="Trebuchet MS" w:eastAsia="Times New Roman" w:hAnsi="Trebuchet MS" w:cs="Times New Roman"/>
          <w:color w:val="252525"/>
          <w:sz w:val="19"/>
          <w:szCs w:val="19"/>
          <w:lang w:eastAsia="it-IT"/>
        </w:rPr>
        <w:br/>
        <w:t>b) prodotte nell’interesse della giustizia civile;</w:t>
      </w:r>
      <w:r w:rsidRPr="005B3F62">
        <w:rPr>
          <w:rFonts w:ascii="Trebuchet MS" w:eastAsia="Times New Roman" w:hAnsi="Trebuchet MS" w:cs="Times New Roman"/>
          <w:color w:val="252525"/>
          <w:sz w:val="19"/>
          <w:szCs w:val="19"/>
          <w:lang w:eastAsia="it-IT"/>
        </w:rPr>
        <w:br/>
        <w:t>c) richieste dalle Pubbliche Amministrazioni;</w:t>
      </w:r>
      <w:r w:rsidRPr="005B3F62">
        <w:rPr>
          <w:rFonts w:ascii="Trebuchet MS" w:eastAsia="Times New Roman" w:hAnsi="Trebuchet MS" w:cs="Times New Roman"/>
          <w:color w:val="252525"/>
          <w:sz w:val="19"/>
          <w:szCs w:val="19"/>
          <w:lang w:eastAsia="it-IT"/>
        </w:rPr>
        <w:br/>
        <w:t>d) richieste dall’Autorità giudiziaria;</w:t>
      </w:r>
      <w:r w:rsidRPr="005B3F62">
        <w:rPr>
          <w:rFonts w:ascii="Trebuchet MS" w:eastAsia="Times New Roman" w:hAnsi="Trebuchet MS" w:cs="Times New Roman"/>
          <w:color w:val="252525"/>
          <w:sz w:val="19"/>
          <w:szCs w:val="19"/>
          <w:lang w:eastAsia="it-IT"/>
        </w:rPr>
        <w:br/>
        <w:t>e) richieste da persone ammesse al gratuito patrocinio;</w:t>
      </w:r>
      <w:r w:rsidRPr="005B3F62">
        <w:rPr>
          <w:rFonts w:ascii="Trebuchet MS" w:eastAsia="Times New Roman" w:hAnsi="Trebuchet MS" w:cs="Times New Roman"/>
          <w:color w:val="252525"/>
          <w:sz w:val="19"/>
          <w:szCs w:val="19"/>
          <w:lang w:eastAsia="it-IT"/>
        </w:rPr>
        <w:br/>
        <w:t>f) richieste a fini pensionistici.</w:t>
      </w:r>
      <w:r w:rsidRPr="005B3F62">
        <w:rPr>
          <w:rFonts w:ascii="Trebuchet MS" w:eastAsia="Times New Roman" w:hAnsi="Trebuchet MS" w:cs="Times New Roman"/>
          <w:color w:val="252525"/>
          <w:sz w:val="19"/>
          <w:szCs w:val="19"/>
          <w:lang w:eastAsia="it-IT"/>
        </w:rPr>
        <w:br/>
        <w:t>4. L'interessato può altresì ricorrere alla modalità alternativa all'autenticazione di copia prevista dall'art. 19 del DPR 445/2000, ottenendo dall'Archivio, previo rimborso delle spese sostenute, copia semplice della documentazione di suo interesse ed allegandovi, ai sensi dell'art. 47 del citato decreto, una dichiarazione sostitutiva dell'atto di notorietà nella quale l'interessato dichiara la conformità della copia semplice all'originale conservato presso l'Archivio (v. </w:t>
      </w:r>
      <w:r w:rsidRPr="005B3F62">
        <w:rPr>
          <w:rFonts w:ascii="Trebuchet MS" w:eastAsia="Times New Roman" w:hAnsi="Trebuchet MS" w:cs="Times New Roman"/>
          <w:color w:val="A81500"/>
          <w:sz w:val="19"/>
          <w:u w:val="single"/>
          <w:lang w:eastAsia="it-IT"/>
        </w:rPr>
        <w:t>Allegato 5</w:t>
      </w:r>
      <w:r w:rsidRPr="005B3F62">
        <w:rPr>
          <w:rFonts w:ascii="Trebuchet MS" w:eastAsia="Times New Roman" w:hAnsi="Trebuchet MS" w:cs="Times New Roman"/>
          <w:color w:val="252525"/>
          <w:sz w:val="19"/>
          <w:szCs w:val="19"/>
          <w:lang w:eastAsia="it-IT"/>
        </w:rPr>
        <w:t>).</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b/>
          <w:bCs/>
          <w:color w:val="252525"/>
          <w:sz w:val="19"/>
          <w:lang w:eastAsia="it-IT"/>
        </w:rPr>
        <w:t>12. Pubblicazione di immagini di documenti per finalità culturali e senza scopo di lucro</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color w:val="252525"/>
          <w:sz w:val="19"/>
          <w:szCs w:val="19"/>
          <w:lang w:eastAsia="it-IT"/>
        </w:rPr>
        <w:t>1. La divulgazione con qualsiasi mezzo delle immagini di beni culturali, legittimamente acquisite, in modo da non poter essere ulteriormente riprodotte, se svolta senza scopo lucro, per finalità di studio, ricerca, libera manifestazione del pensiero o espressione creativa, promozione della conoscenza del patrimonio culturale è libera (</w:t>
      </w:r>
      <w:proofErr w:type="spellStart"/>
      <w:r w:rsidRPr="005B3F62">
        <w:rPr>
          <w:rFonts w:ascii="Trebuchet MS" w:eastAsia="Times New Roman" w:hAnsi="Trebuchet MS" w:cs="Times New Roman"/>
          <w:color w:val="252525"/>
          <w:sz w:val="19"/>
          <w:szCs w:val="19"/>
          <w:lang w:eastAsia="it-IT"/>
        </w:rPr>
        <w:t>D.Lgs.</w:t>
      </w:r>
      <w:proofErr w:type="spellEnd"/>
      <w:r w:rsidRPr="005B3F62">
        <w:rPr>
          <w:rFonts w:ascii="Trebuchet MS" w:eastAsia="Times New Roman" w:hAnsi="Trebuchet MS" w:cs="Times New Roman"/>
          <w:color w:val="252525"/>
          <w:sz w:val="19"/>
          <w:szCs w:val="19"/>
          <w:lang w:eastAsia="it-IT"/>
        </w:rPr>
        <w:t xml:space="preserve"> 42/2004, art. 108). Pertanto la pubblicazione di immagini in libri con tiratura inferiore alle 2.000 copie e prezzo inferiore a € 77,00 e in periodici scientifici, l’ esposizione in mostre ad accesso libero, pubblicazioni on </w:t>
      </w:r>
      <w:proofErr w:type="spellStart"/>
      <w:r w:rsidRPr="005B3F62">
        <w:rPr>
          <w:rFonts w:ascii="Trebuchet MS" w:eastAsia="Times New Roman" w:hAnsi="Trebuchet MS" w:cs="Times New Roman"/>
          <w:color w:val="252525"/>
          <w:sz w:val="19"/>
          <w:szCs w:val="19"/>
          <w:lang w:eastAsia="it-IT"/>
        </w:rPr>
        <w:t>line</w:t>
      </w:r>
      <w:proofErr w:type="spellEnd"/>
      <w:r w:rsidRPr="005B3F62">
        <w:rPr>
          <w:rFonts w:ascii="Trebuchet MS" w:eastAsia="Times New Roman" w:hAnsi="Trebuchet MS" w:cs="Times New Roman"/>
          <w:color w:val="252525"/>
          <w:sz w:val="19"/>
          <w:szCs w:val="19"/>
          <w:lang w:eastAsia="it-IT"/>
        </w:rPr>
        <w:t xml:space="preserve"> purché senza inserzioni pubblicitarie e ad accesso gratuito non necessitano di un'autorizzazione espressa da parte dell'Archivio.</w:t>
      </w:r>
      <w:r w:rsidRPr="005B3F62">
        <w:rPr>
          <w:rFonts w:ascii="Trebuchet MS" w:eastAsia="Times New Roman" w:hAnsi="Trebuchet MS" w:cs="Times New Roman"/>
          <w:color w:val="252525"/>
          <w:sz w:val="19"/>
          <w:szCs w:val="19"/>
          <w:lang w:eastAsia="it-IT"/>
        </w:rPr>
        <w:br/>
        <w:t>2. Occorre dare comunicazione di queste forme di pubblicazione alla Direzione dell’Archivio di Stato (v. </w:t>
      </w:r>
      <w:r w:rsidRPr="005B3F62">
        <w:rPr>
          <w:rFonts w:ascii="Trebuchet MS" w:eastAsia="Times New Roman" w:hAnsi="Trebuchet MS" w:cs="Times New Roman"/>
          <w:color w:val="A81500"/>
          <w:sz w:val="19"/>
          <w:u w:val="single"/>
          <w:lang w:eastAsia="it-IT"/>
        </w:rPr>
        <w:t>Allegato 6</w:t>
      </w:r>
      <w:r w:rsidRPr="005B3F62">
        <w:rPr>
          <w:rFonts w:ascii="Trebuchet MS" w:eastAsia="Times New Roman" w:hAnsi="Trebuchet MS" w:cs="Times New Roman"/>
          <w:color w:val="252525"/>
          <w:sz w:val="19"/>
          <w:szCs w:val="19"/>
          <w:lang w:eastAsia="it-IT"/>
        </w:rPr>
        <w:t>). La pubblicazione deve riportare la segnatura archivistica esatta del documento riprodotto. L’editore deve consegnare all’Archivio di Stato una copia della pubblicazione in formato cartaceo e/o in formato digitale, nonché indicarne la posizione liberamente accessibile online.</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b/>
          <w:bCs/>
          <w:color w:val="252525"/>
          <w:sz w:val="19"/>
          <w:lang w:eastAsia="it-IT"/>
        </w:rPr>
        <w:t>13. Pubblicazione di immagini di documenti per altre finalità</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color w:val="252525"/>
          <w:sz w:val="19"/>
          <w:szCs w:val="19"/>
          <w:lang w:eastAsia="it-IT"/>
        </w:rPr>
        <w:t>1. Per le pubblicazioni rispondenti a finalità diverse da quelle elencate all'articolo 12 e comunque per le monografie con tiratura superiore alle 2.000 copie e prezzo superiore  a € 77,00, nonché per periodici non scientifici, la pubblicazione di immagini di un documento archivistico o di parte di esso è soggetta ad autorizzazione preventiva. La richiesta di autorizzazione (v. </w:t>
      </w:r>
      <w:r w:rsidRPr="005B3F62">
        <w:rPr>
          <w:rFonts w:ascii="Trebuchet MS" w:eastAsia="Times New Roman" w:hAnsi="Trebuchet MS" w:cs="Times New Roman"/>
          <w:color w:val="A81500"/>
          <w:sz w:val="19"/>
          <w:u w:val="single"/>
          <w:lang w:eastAsia="it-IT"/>
        </w:rPr>
        <w:t>Allegato 7</w:t>
      </w:r>
      <w:r w:rsidRPr="005B3F62">
        <w:rPr>
          <w:rFonts w:ascii="Trebuchet MS" w:eastAsia="Times New Roman" w:hAnsi="Trebuchet MS" w:cs="Times New Roman"/>
          <w:color w:val="252525"/>
          <w:sz w:val="19"/>
          <w:szCs w:val="19"/>
          <w:lang w:eastAsia="it-IT"/>
        </w:rPr>
        <w:t>) deve essere presentata alla Direzione dell'Archivio corredata da marca da bollo da euro 16,00. La pubblicazione dovrà riportare:</w:t>
      </w:r>
      <w:r w:rsidRPr="005B3F62">
        <w:rPr>
          <w:rFonts w:ascii="Trebuchet MS" w:eastAsia="Times New Roman" w:hAnsi="Trebuchet MS" w:cs="Times New Roman"/>
          <w:color w:val="252525"/>
          <w:sz w:val="19"/>
          <w:szCs w:val="19"/>
          <w:lang w:eastAsia="it-IT"/>
        </w:rPr>
        <w:br/>
        <w:t>a) La segnatura archivistica esatta del documento riprodotto.</w:t>
      </w:r>
      <w:r w:rsidRPr="005B3F62">
        <w:rPr>
          <w:rFonts w:ascii="Trebuchet MS" w:eastAsia="Times New Roman" w:hAnsi="Trebuchet MS" w:cs="Times New Roman"/>
          <w:color w:val="252525"/>
          <w:sz w:val="19"/>
          <w:szCs w:val="19"/>
          <w:lang w:eastAsia="it-IT"/>
        </w:rPr>
        <w:br/>
        <w:t>b) La dicitura “Su concessione del Ministero per i Beni e le Attività Culturali”, con l’espressa avvertenza del divieto assoluto di ulteriore riproduzione con qualsiasi mezzo.</w:t>
      </w:r>
      <w:r w:rsidRPr="005B3F62">
        <w:rPr>
          <w:rFonts w:ascii="Trebuchet MS" w:eastAsia="Times New Roman" w:hAnsi="Trebuchet MS" w:cs="Times New Roman"/>
          <w:color w:val="252525"/>
          <w:sz w:val="19"/>
          <w:szCs w:val="19"/>
          <w:lang w:eastAsia="it-IT"/>
        </w:rPr>
        <w:br/>
        <w:t>c) Gli estremi dell’autorizzazione (numero di protocollo).</w:t>
      </w:r>
      <w:r w:rsidRPr="005B3F62">
        <w:rPr>
          <w:rFonts w:ascii="Trebuchet MS" w:eastAsia="Times New Roman" w:hAnsi="Trebuchet MS" w:cs="Times New Roman"/>
          <w:color w:val="252525"/>
          <w:sz w:val="19"/>
          <w:szCs w:val="19"/>
          <w:lang w:eastAsia="it-IT"/>
        </w:rPr>
        <w:br/>
        <w:t>2. È richiesta la consegna di n. 3 copie della pubblicazione per la quale è stata concessa l’autorizzazione.</w:t>
      </w:r>
      <w:r w:rsidRPr="005B3F62">
        <w:rPr>
          <w:rFonts w:ascii="Trebuchet MS" w:eastAsia="Times New Roman" w:hAnsi="Trebuchet MS" w:cs="Times New Roman"/>
          <w:color w:val="252525"/>
          <w:sz w:val="19"/>
          <w:szCs w:val="19"/>
          <w:lang w:eastAsia="it-IT"/>
        </w:rPr>
        <w:br/>
        <w:t>3. L'ammontare dei diritti per la pubblicazione di una foto in ciascuna edizione è:</w:t>
      </w:r>
      <w:r w:rsidRPr="005B3F62">
        <w:rPr>
          <w:rFonts w:ascii="Trebuchet MS" w:eastAsia="Times New Roman" w:hAnsi="Trebuchet MS" w:cs="Times New Roman"/>
          <w:color w:val="252525"/>
          <w:sz w:val="19"/>
          <w:szCs w:val="19"/>
          <w:lang w:eastAsia="it-IT"/>
        </w:rPr>
        <w:br/>
        <w:t>a) il triplo della tariffa corrisposta al Servizio di fotoriproduzione dell'Archivio di Stato per acquistare la fotografia;</w:t>
      </w:r>
      <w:r w:rsidRPr="005B3F62">
        <w:rPr>
          <w:rFonts w:ascii="Trebuchet MS" w:eastAsia="Times New Roman" w:hAnsi="Trebuchet MS" w:cs="Times New Roman"/>
          <w:color w:val="252525"/>
          <w:sz w:val="19"/>
          <w:szCs w:val="19"/>
          <w:lang w:eastAsia="it-IT"/>
        </w:rPr>
        <w:br/>
        <w:t>b) euro 51,65 per foto a colori, euro 10,30 per foto in bianco e nero effettuate con mezzi propri.</w:t>
      </w:r>
      <w:r w:rsidRPr="005B3F62">
        <w:rPr>
          <w:rFonts w:ascii="Trebuchet MS" w:eastAsia="Times New Roman" w:hAnsi="Trebuchet MS" w:cs="Times New Roman"/>
          <w:color w:val="252525"/>
          <w:sz w:val="19"/>
          <w:szCs w:val="19"/>
          <w:lang w:eastAsia="it-IT"/>
        </w:rPr>
        <w:br/>
        <w:t>4. La ricevuta di pagamento dovrà essere allegata alla domanda di autorizzazione a pubblicare di cui al comma 1 del presente articolo.</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b/>
          <w:bCs/>
          <w:color w:val="252525"/>
          <w:sz w:val="19"/>
          <w:lang w:eastAsia="it-IT"/>
        </w:rPr>
        <w:t>Articolo 14. Richieste per commercializzazione</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color w:val="252525"/>
          <w:sz w:val="19"/>
          <w:szCs w:val="19"/>
          <w:lang w:eastAsia="it-IT"/>
        </w:rPr>
        <w:t xml:space="preserve">1. Per altre utilizzazioni della documentazione archivistica, quali la commercializzazione, è prevista, oltre al pagamento dei diritti di cui all'articolo 13, la corresponsione di </w:t>
      </w:r>
      <w:proofErr w:type="spellStart"/>
      <w:r w:rsidRPr="005B3F62">
        <w:rPr>
          <w:rFonts w:ascii="Trebuchet MS" w:eastAsia="Times New Roman" w:hAnsi="Trebuchet MS" w:cs="Times New Roman"/>
          <w:color w:val="252525"/>
          <w:sz w:val="19"/>
          <w:szCs w:val="19"/>
          <w:lang w:eastAsia="it-IT"/>
        </w:rPr>
        <w:t>royalties</w:t>
      </w:r>
      <w:proofErr w:type="spellEnd"/>
      <w:r w:rsidRPr="005B3F62">
        <w:rPr>
          <w:rFonts w:ascii="Trebuchet MS" w:eastAsia="Times New Roman" w:hAnsi="Trebuchet MS" w:cs="Times New Roman"/>
          <w:color w:val="252525"/>
          <w:sz w:val="19"/>
          <w:szCs w:val="19"/>
          <w:lang w:eastAsia="it-IT"/>
        </w:rPr>
        <w:t xml:space="preserve"> nella misura del 12% sull’introito lordo derivato.</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b/>
          <w:bCs/>
          <w:color w:val="252525"/>
          <w:sz w:val="19"/>
          <w:lang w:eastAsia="it-IT"/>
        </w:rPr>
        <w:t>Articolo 15. Riserve</w:t>
      </w:r>
    </w:p>
    <w:p w:rsidR="005B3F62" w:rsidRPr="005B3F62" w:rsidRDefault="005B3F62" w:rsidP="008A64D2">
      <w:pPr>
        <w:shd w:val="clear" w:color="auto" w:fill="FFFFFF"/>
        <w:spacing w:before="100" w:beforeAutospacing="1" w:after="100" w:afterAutospacing="1" w:line="240" w:lineRule="auto"/>
        <w:rPr>
          <w:rFonts w:ascii="Trebuchet MS" w:eastAsia="Times New Roman" w:hAnsi="Trebuchet MS" w:cs="Times New Roman"/>
          <w:color w:val="252525"/>
          <w:sz w:val="19"/>
          <w:szCs w:val="19"/>
          <w:lang w:eastAsia="it-IT"/>
        </w:rPr>
      </w:pPr>
      <w:r w:rsidRPr="005B3F62">
        <w:rPr>
          <w:rFonts w:ascii="Trebuchet MS" w:eastAsia="Times New Roman" w:hAnsi="Trebuchet MS" w:cs="Times New Roman"/>
          <w:color w:val="252525"/>
          <w:sz w:val="19"/>
          <w:szCs w:val="19"/>
          <w:lang w:eastAsia="it-IT"/>
        </w:rPr>
        <w:t>1. In Sala di Studio e nelle adiacenze è attivo un sistema di videosorveglianza; la gestione delle registrazioni è coerente con quanto stabilito dalla vigente normativa i materia di tutela dei dati personali.</w:t>
      </w:r>
      <w:r w:rsidRPr="005B3F62">
        <w:rPr>
          <w:rFonts w:ascii="Trebuchet MS" w:eastAsia="Times New Roman" w:hAnsi="Trebuchet MS" w:cs="Times New Roman"/>
          <w:color w:val="252525"/>
          <w:sz w:val="19"/>
          <w:szCs w:val="19"/>
          <w:lang w:eastAsia="it-IT"/>
        </w:rPr>
        <w:br/>
        <w:t>2. Il personale di sorveglianza può eseguire controlli secondo le evenienze, a campione o sistematici, all’entrata o all’uscita dell’istituto; gli studiosi sottoposti a controllo sono tenuti a dare la loro massima collaborazione per facilitare il compito del personale preposto all’incarico. Gli utenti che saranno colti ad introdurre oggetti o materiali di cui alla lettera c del comma 2 dell'art. 1 del presente Regolamento saranno immediatamente allontanati dall'istituto.</w:t>
      </w:r>
      <w:r w:rsidRPr="005B3F62">
        <w:rPr>
          <w:rFonts w:ascii="Trebuchet MS" w:eastAsia="Times New Roman" w:hAnsi="Trebuchet MS" w:cs="Times New Roman"/>
          <w:color w:val="252525"/>
          <w:sz w:val="19"/>
          <w:szCs w:val="19"/>
          <w:lang w:eastAsia="it-IT"/>
        </w:rPr>
        <w:br/>
        <w:t xml:space="preserve">3. La Direzione si riserva, per il miglior funzionamento dell’Ufficio, di modificare o derogare dalle presenti </w:t>
      </w:r>
      <w:r w:rsidRPr="005B3F62">
        <w:rPr>
          <w:rFonts w:ascii="Trebuchet MS" w:eastAsia="Times New Roman" w:hAnsi="Trebuchet MS" w:cs="Times New Roman"/>
          <w:color w:val="252525"/>
          <w:sz w:val="19"/>
          <w:szCs w:val="19"/>
          <w:lang w:eastAsia="it-IT"/>
        </w:rPr>
        <w:lastRenderedPageBreak/>
        <w:t>norme.</w:t>
      </w:r>
      <w:r w:rsidRPr="005B3F62">
        <w:rPr>
          <w:rFonts w:ascii="Trebuchet MS" w:eastAsia="Times New Roman" w:hAnsi="Trebuchet MS" w:cs="Times New Roman"/>
          <w:color w:val="252525"/>
          <w:sz w:val="19"/>
          <w:szCs w:val="19"/>
          <w:lang w:eastAsia="it-IT"/>
        </w:rPr>
        <w:br/>
        <w:t xml:space="preserve">4. Per quanto non precisato nel presente regolamento si rinvia alla normativa vigente in materia di Archivi di Stato (R.D. 1163 del 1911, D.P.R. 1409 del 1963, D.P.R. 851 del 1975, L. 281 del 1999, D.P.R. 490 del 1999), </w:t>
      </w:r>
      <w:proofErr w:type="spellStart"/>
      <w:r w:rsidRPr="005B3F62">
        <w:rPr>
          <w:rFonts w:ascii="Trebuchet MS" w:eastAsia="Times New Roman" w:hAnsi="Trebuchet MS" w:cs="Times New Roman"/>
          <w:color w:val="252525"/>
          <w:sz w:val="19"/>
          <w:szCs w:val="19"/>
          <w:lang w:eastAsia="it-IT"/>
        </w:rPr>
        <w:t>D.Lgs.</w:t>
      </w:r>
      <w:proofErr w:type="spellEnd"/>
      <w:r w:rsidRPr="005B3F62">
        <w:rPr>
          <w:rFonts w:ascii="Trebuchet MS" w:eastAsia="Times New Roman" w:hAnsi="Trebuchet MS" w:cs="Times New Roman"/>
          <w:color w:val="252525"/>
          <w:sz w:val="19"/>
          <w:szCs w:val="19"/>
          <w:lang w:eastAsia="it-IT"/>
        </w:rPr>
        <w:t xml:space="preserve"> 196/2003 (Codice in materia di gestione dei dati personali), </w:t>
      </w:r>
      <w:proofErr w:type="spellStart"/>
      <w:r w:rsidRPr="005B3F62">
        <w:rPr>
          <w:rFonts w:ascii="Trebuchet MS" w:eastAsia="Times New Roman" w:hAnsi="Trebuchet MS" w:cs="Times New Roman"/>
          <w:color w:val="252525"/>
          <w:sz w:val="19"/>
          <w:szCs w:val="19"/>
          <w:lang w:eastAsia="it-IT"/>
        </w:rPr>
        <w:t>D.Lgs.</w:t>
      </w:r>
      <w:proofErr w:type="spellEnd"/>
      <w:r w:rsidRPr="005B3F62">
        <w:rPr>
          <w:rFonts w:ascii="Trebuchet MS" w:eastAsia="Times New Roman" w:hAnsi="Trebuchet MS" w:cs="Times New Roman"/>
          <w:color w:val="252525"/>
          <w:sz w:val="19"/>
          <w:szCs w:val="19"/>
          <w:lang w:eastAsia="it-IT"/>
        </w:rPr>
        <w:t xml:space="preserve"> 42/2004 (Codice dei Beni Culturali e del Paesaggio) e successive loro modifiche e / o integrazioni.</w:t>
      </w:r>
    </w:p>
    <w:p w:rsidR="00E256F4" w:rsidRDefault="00E256F4"/>
    <w:sectPr w:rsidR="00E256F4" w:rsidSect="00E256F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B3F62"/>
    <w:rsid w:val="0026058E"/>
    <w:rsid w:val="005B3F62"/>
    <w:rsid w:val="008A64D2"/>
    <w:rsid w:val="00B0716A"/>
    <w:rsid w:val="00C805DA"/>
    <w:rsid w:val="00E256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56F4"/>
  </w:style>
  <w:style w:type="paragraph" w:styleId="Titolo2">
    <w:name w:val="heading 2"/>
    <w:basedOn w:val="Normale"/>
    <w:link w:val="Titolo2Carattere"/>
    <w:uiPriority w:val="9"/>
    <w:qFormat/>
    <w:rsid w:val="005B3F6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B3F62"/>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5B3F6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B3F62"/>
    <w:rPr>
      <w:b/>
      <w:bCs/>
    </w:rPr>
  </w:style>
  <w:style w:type="character" w:styleId="Collegamentoipertestuale">
    <w:name w:val="Hyperlink"/>
    <w:basedOn w:val="Carpredefinitoparagrafo"/>
    <w:uiPriority w:val="99"/>
    <w:semiHidden/>
    <w:unhideWhenUsed/>
    <w:rsid w:val="005B3F62"/>
    <w:rPr>
      <w:color w:val="0000FF"/>
      <w:u w:val="single"/>
    </w:rPr>
  </w:style>
</w:styles>
</file>

<file path=word/webSettings.xml><?xml version="1.0" encoding="utf-8"?>
<w:webSettings xmlns:r="http://schemas.openxmlformats.org/officeDocument/2006/relationships" xmlns:w="http://schemas.openxmlformats.org/wordprocessingml/2006/main">
  <w:divs>
    <w:div w:id="135464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5</Pages>
  <Words>2717</Words>
  <Characters>15493</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Elisa</cp:lastModifiedBy>
  <cp:revision>1</cp:revision>
  <dcterms:created xsi:type="dcterms:W3CDTF">2020-01-08T07:54:00Z</dcterms:created>
  <dcterms:modified xsi:type="dcterms:W3CDTF">2020-01-09T11:40:00Z</dcterms:modified>
</cp:coreProperties>
</file>